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F71E4" w:rsidRDefault="002643C6">
      <w:pPr>
        <w:spacing w:line="360" w:lineRule="auto"/>
        <w:jc w:val="center"/>
        <w:rPr>
          <w:b/>
          <w:color w:val="000000"/>
          <w:sz w:val="36"/>
          <w:szCs w:val="36"/>
          <w:u w:val="single"/>
        </w:rPr>
      </w:pPr>
      <w:r>
        <w:rPr>
          <w:b/>
          <w:color w:val="000000"/>
          <w:sz w:val="36"/>
          <w:szCs w:val="36"/>
          <w:u w:val="single"/>
        </w:rPr>
        <w:t>CURRICULUM VITAE</w:t>
      </w:r>
    </w:p>
    <w:p w:rsidR="001A0AEC" w:rsidRDefault="001A0AEC" w:rsidP="001A0AEC">
      <w:pPr>
        <w:pStyle w:val="Heading1"/>
        <w:spacing w:before="88"/>
        <w:rPr>
          <w:sz w:val="28"/>
          <w:szCs w:val="28"/>
        </w:rPr>
      </w:pPr>
      <w:r w:rsidRPr="001A0AEC">
        <w:rPr>
          <w:sz w:val="28"/>
          <w:szCs w:val="28"/>
        </w:rPr>
        <w:t>SATYAPRIYA</w:t>
      </w:r>
      <w:r w:rsidRPr="001A0AEC">
        <w:rPr>
          <w:spacing w:val="-8"/>
          <w:sz w:val="28"/>
          <w:szCs w:val="28"/>
        </w:rPr>
        <w:t xml:space="preserve"> </w:t>
      </w:r>
      <w:r w:rsidRPr="001A0AEC">
        <w:rPr>
          <w:sz w:val="28"/>
          <w:szCs w:val="28"/>
        </w:rPr>
        <w:t>PADHI</w:t>
      </w:r>
      <w:r>
        <w:rPr>
          <w:sz w:val="28"/>
          <w:szCs w:val="28"/>
        </w:rPr>
        <w:t xml:space="preserve">                                                          </w:t>
      </w:r>
    </w:p>
    <w:p w:rsidR="001A0AEC" w:rsidRDefault="001A0AEC" w:rsidP="001A0AEC">
      <w:pPr>
        <w:pStyle w:val="Heading1"/>
        <w:spacing w:before="88"/>
        <w:rPr>
          <w:sz w:val="22"/>
        </w:rPr>
      </w:pPr>
      <w:r>
        <w:rPr>
          <w:sz w:val="24"/>
        </w:rPr>
        <w:t>Add.:-</w:t>
      </w:r>
      <w:r>
        <w:rPr>
          <w:spacing w:val="33"/>
          <w:sz w:val="24"/>
        </w:rPr>
        <w:t xml:space="preserve"> </w:t>
      </w:r>
      <w:r>
        <w:rPr>
          <w:sz w:val="22"/>
        </w:rPr>
        <w:t>Line</w:t>
      </w:r>
      <w:r>
        <w:rPr>
          <w:spacing w:val="-1"/>
          <w:sz w:val="22"/>
        </w:rPr>
        <w:t xml:space="preserve"> </w:t>
      </w:r>
      <w:r>
        <w:rPr>
          <w:sz w:val="22"/>
        </w:rPr>
        <w:t>pada,</w:t>
      </w:r>
      <w:r>
        <w:rPr>
          <w:spacing w:val="-1"/>
          <w:sz w:val="22"/>
        </w:rPr>
        <w:t xml:space="preserve"> </w:t>
      </w:r>
      <w:r>
        <w:rPr>
          <w:sz w:val="22"/>
        </w:rPr>
        <w:t>po- Patnagarh</w:t>
      </w:r>
    </w:p>
    <w:p w:rsidR="001A0AEC" w:rsidRPr="001A0AEC" w:rsidRDefault="001A0AEC" w:rsidP="001A0AEC">
      <w:pPr>
        <w:pStyle w:val="Heading1"/>
        <w:spacing w:before="88"/>
        <w:rPr>
          <w:sz w:val="28"/>
          <w:szCs w:val="28"/>
        </w:rPr>
      </w:pPr>
      <w:r>
        <w:rPr>
          <w:sz w:val="24"/>
        </w:rPr>
        <w:t>Dist.-Balangir</w:t>
      </w:r>
      <w:r>
        <w:rPr>
          <w:spacing w:val="-3"/>
          <w:sz w:val="24"/>
        </w:rPr>
        <w:t xml:space="preserve"> </w:t>
      </w:r>
      <w:r>
        <w:rPr>
          <w:sz w:val="24"/>
        </w:rPr>
        <w:t>(ODISHA)</w:t>
      </w:r>
    </w:p>
    <w:p w:rsidR="00896E8C" w:rsidRDefault="001A0AEC" w:rsidP="001A0AEC">
      <w:pPr>
        <w:spacing w:line="276" w:lineRule="auto"/>
        <w:rPr>
          <w:b/>
          <w:sz w:val="24"/>
        </w:rPr>
      </w:pPr>
      <w:r>
        <w:rPr>
          <w:b/>
          <w:sz w:val="24"/>
        </w:rPr>
        <w:t>Mob.</w:t>
      </w:r>
      <w:r>
        <w:rPr>
          <w:b/>
          <w:spacing w:val="-1"/>
          <w:sz w:val="24"/>
        </w:rPr>
        <w:t xml:space="preserve"> </w:t>
      </w:r>
      <w:r>
        <w:rPr>
          <w:b/>
          <w:sz w:val="24"/>
        </w:rPr>
        <w:t>9439746475,9937777</w:t>
      </w:r>
      <w:r w:rsidR="00896E8C">
        <w:rPr>
          <w:b/>
          <w:sz w:val="24"/>
        </w:rPr>
        <w:t>771</w:t>
      </w:r>
      <w:r>
        <w:rPr>
          <w:b/>
          <w:sz w:val="24"/>
        </w:rPr>
        <w:t xml:space="preserve">  </w:t>
      </w:r>
    </w:p>
    <w:p w:rsidR="001A0AEC" w:rsidRDefault="00896E8C" w:rsidP="001A0AEC">
      <w:pPr>
        <w:spacing w:line="276" w:lineRule="auto"/>
        <w:rPr>
          <w:b/>
          <w:sz w:val="24"/>
        </w:rPr>
      </w:pPr>
      <w:r>
        <w:rPr>
          <w:b/>
          <w:sz w:val="24"/>
        </w:rPr>
        <w:t>Email- satyapriyapadhi99@gmail.com</w:t>
      </w:r>
      <w:r w:rsidR="001A0AEC">
        <w:rPr>
          <w:b/>
          <w:sz w:val="24"/>
        </w:rPr>
        <w:t xml:space="preserve">   </w:t>
      </w:r>
    </w:p>
    <w:p w:rsidR="00FF71E4" w:rsidRDefault="002643C6" w:rsidP="001A0AEC">
      <w:pPr>
        <w:spacing w:line="276" w:lineRule="auto"/>
        <w:jc w:val="center"/>
        <w:rPr>
          <w:b/>
          <w:color w:val="000000"/>
          <w:sz w:val="28"/>
          <w:szCs w:val="28"/>
          <w:u w:val="single"/>
        </w:rPr>
      </w:pPr>
      <w:r>
        <w:rPr>
          <w:b/>
          <w:color w:val="000000"/>
          <w:sz w:val="28"/>
          <w:szCs w:val="28"/>
          <w:u w:val="single"/>
        </w:rPr>
        <w:t>APPL</w:t>
      </w:r>
      <w:r>
        <w:rPr>
          <w:b/>
          <w:color w:val="000000"/>
          <w:sz w:val="28"/>
          <w:szCs w:val="28"/>
          <w:u w:val="single"/>
          <w:lang w:val="en-IN"/>
        </w:rPr>
        <w:t>YING</w:t>
      </w:r>
      <w:r>
        <w:rPr>
          <w:b/>
          <w:color w:val="000000"/>
          <w:sz w:val="28"/>
          <w:szCs w:val="28"/>
          <w:u w:val="single"/>
        </w:rPr>
        <w:t xml:space="preserve"> FOR- LEAD </w:t>
      </w:r>
      <w:r>
        <w:rPr>
          <w:b/>
          <w:sz w:val="28"/>
          <w:szCs w:val="28"/>
          <w:u w:val="single"/>
        </w:rPr>
        <w:t>SAFETY OFFICER/ &amp; SAFETY EXECUTIVE</w:t>
      </w:r>
    </w:p>
    <w:p w:rsidR="00FF71E4" w:rsidRDefault="002643C6">
      <w:pPr>
        <w:spacing w:line="276" w:lineRule="auto"/>
        <w:jc w:val="center"/>
        <w:rPr>
          <w:b/>
          <w:sz w:val="28"/>
          <w:szCs w:val="28"/>
          <w:u w:val="single"/>
        </w:rPr>
      </w:pPr>
      <w:r>
        <w:rPr>
          <w:b/>
          <w:sz w:val="28"/>
          <w:szCs w:val="28"/>
          <w:u w:val="single"/>
        </w:rPr>
        <w:t>Career Objective:</w:t>
      </w:r>
    </w:p>
    <w:p w:rsidR="00FF71E4" w:rsidRDefault="002643C6">
      <w:pPr>
        <w:spacing w:line="276" w:lineRule="auto"/>
        <w:jc w:val="both"/>
        <w:rPr>
          <w:sz w:val="24"/>
          <w:szCs w:val="24"/>
        </w:rPr>
      </w:pPr>
      <w:r>
        <w:rPr>
          <w:sz w:val="24"/>
          <w:szCs w:val="24"/>
        </w:rPr>
        <w:t>To working in a competitive world in the field of Health, Safety &amp; Environment and seeking a challenging opportunity, this will enhance the utilization of my knowledge and experience in the field of Oil &amp; Gas Refinery, Petrochemical Indus</w:t>
      </w:r>
      <w:r w:rsidR="0017296D">
        <w:rPr>
          <w:sz w:val="24"/>
          <w:szCs w:val="24"/>
        </w:rPr>
        <w:t xml:space="preserve">tries and </w:t>
      </w:r>
      <w:r>
        <w:rPr>
          <w:sz w:val="24"/>
          <w:szCs w:val="24"/>
        </w:rPr>
        <w:t xml:space="preserve">and Power Plant. I love challenges which come in my day to day life. I have worked with many reputed organizations such as </w:t>
      </w:r>
      <w:r w:rsidR="0017296D">
        <w:rPr>
          <w:sz w:val="24"/>
          <w:szCs w:val="24"/>
        </w:rPr>
        <w:t>JSW ENERGY</w:t>
      </w:r>
      <w:r w:rsidR="001C2B11">
        <w:rPr>
          <w:sz w:val="24"/>
          <w:szCs w:val="24"/>
        </w:rPr>
        <w:t xml:space="preserve"> LTD</w:t>
      </w:r>
      <w:r>
        <w:rPr>
          <w:sz w:val="24"/>
          <w:szCs w:val="24"/>
        </w:rPr>
        <w:t xml:space="preserve">, </w:t>
      </w:r>
      <w:r w:rsidR="0017296D">
        <w:rPr>
          <w:sz w:val="24"/>
          <w:szCs w:val="24"/>
        </w:rPr>
        <w:t>TALWANDI SABO POWER LTD, . I have more than 4</w:t>
      </w:r>
      <w:r>
        <w:rPr>
          <w:sz w:val="24"/>
          <w:szCs w:val="24"/>
        </w:rPr>
        <w:t xml:space="preserve"> years</w:t>
      </w:r>
      <w:r w:rsidR="0017296D">
        <w:rPr>
          <w:sz w:val="24"/>
          <w:szCs w:val="24"/>
        </w:rPr>
        <w:t xml:space="preserve"> </w:t>
      </w:r>
      <w:r>
        <w:rPr>
          <w:sz w:val="24"/>
          <w:szCs w:val="24"/>
        </w:rPr>
        <w:t>of</w:t>
      </w:r>
      <w:r w:rsidR="0017296D">
        <w:rPr>
          <w:sz w:val="24"/>
          <w:szCs w:val="24"/>
        </w:rPr>
        <w:t xml:space="preserve"> </w:t>
      </w:r>
      <w:r>
        <w:rPr>
          <w:sz w:val="24"/>
          <w:szCs w:val="24"/>
        </w:rPr>
        <w:t>work experience in the field of HSE professional in India.</w:t>
      </w:r>
    </w:p>
    <w:p w:rsidR="00FF71E4" w:rsidRDefault="002643C6">
      <w:pPr>
        <w:spacing w:line="360" w:lineRule="auto"/>
        <w:jc w:val="center"/>
        <w:rPr>
          <w:b/>
          <w:color w:val="000000"/>
          <w:sz w:val="28"/>
          <w:szCs w:val="28"/>
          <w:u w:val="single"/>
        </w:rPr>
      </w:pPr>
      <w:r>
        <w:rPr>
          <w:b/>
          <w:color w:val="000000"/>
          <w:sz w:val="28"/>
          <w:szCs w:val="28"/>
          <w:u w:val="single"/>
        </w:rPr>
        <w:t>ACADMIC &amp; PROFESSIONAL QUALIFICATIONS</w:t>
      </w:r>
    </w:p>
    <w:p w:rsidR="001A0AEC" w:rsidRDefault="001A0AEC" w:rsidP="001A0AEC">
      <w:pPr>
        <w:pStyle w:val="ListParagraph"/>
        <w:widowControl w:val="0"/>
        <w:numPr>
          <w:ilvl w:val="0"/>
          <w:numId w:val="2"/>
        </w:numPr>
        <w:tabs>
          <w:tab w:val="left" w:pos="821"/>
        </w:tabs>
        <w:autoSpaceDE w:val="0"/>
        <w:autoSpaceDN w:val="0"/>
        <w:spacing w:before="48"/>
        <w:contextualSpacing w:val="0"/>
        <w:rPr>
          <w:sz w:val="28"/>
        </w:rPr>
      </w:pPr>
      <w:r>
        <w:rPr>
          <w:sz w:val="28"/>
        </w:rPr>
        <w:t>Post</w:t>
      </w:r>
      <w:r>
        <w:rPr>
          <w:spacing w:val="-1"/>
          <w:sz w:val="28"/>
        </w:rPr>
        <w:t xml:space="preserve"> </w:t>
      </w:r>
      <w:r>
        <w:rPr>
          <w:sz w:val="28"/>
        </w:rPr>
        <w:t>diploma</w:t>
      </w:r>
      <w:r>
        <w:rPr>
          <w:spacing w:val="-3"/>
          <w:sz w:val="28"/>
        </w:rPr>
        <w:t xml:space="preserve"> </w:t>
      </w:r>
      <w:r>
        <w:rPr>
          <w:sz w:val="28"/>
        </w:rPr>
        <w:t>in</w:t>
      </w:r>
      <w:r>
        <w:rPr>
          <w:spacing w:val="-9"/>
          <w:sz w:val="28"/>
        </w:rPr>
        <w:t xml:space="preserve"> </w:t>
      </w:r>
      <w:r>
        <w:rPr>
          <w:sz w:val="28"/>
        </w:rPr>
        <w:t>Industrial</w:t>
      </w:r>
      <w:r>
        <w:rPr>
          <w:spacing w:val="-2"/>
          <w:sz w:val="28"/>
        </w:rPr>
        <w:t xml:space="preserve"> </w:t>
      </w:r>
      <w:r>
        <w:rPr>
          <w:sz w:val="28"/>
        </w:rPr>
        <w:t>Safety</w:t>
      </w:r>
      <w:r>
        <w:rPr>
          <w:spacing w:val="1"/>
          <w:sz w:val="28"/>
        </w:rPr>
        <w:t xml:space="preserve"> </w:t>
      </w:r>
      <w:r>
        <w:rPr>
          <w:sz w:val="28"/>
        </w:rPr>
        <w:t>(2020)</w:t>
      </w:r>
      <w:r>
        <w:rPr>
          <w:spacing w:val="-6"/>
          <w:sz w:val="28"/>
        </w:rPr>
        <w:t xml:space="preserve"> </w:t>
      </w:r>
      <w:r>
        <w:rPr>
          <w:sz w:val="28"/>
        </w:rPr>
        <w:t>from</w:t>
      </w:r>
      <w:r>
        <w:rPr>
          <w:spacing w:val="-6"/>
          <w:sz w:val="28"/>
        </w:rPr>
        <w:t xml:space="preserve"> </w:t>
      </w:r>
      <w:r>
        <w:rPr>
          <w:sz w:val="28"/>
        </w:rPr>
        <w:t>(SCTE&amp;VT),</w:t>
      </w:r>
      <w:r w:rsidR="0017296D">
        <w:rPr>
          <w:sz w:val="28"/>
        </w:rPr>
        <w:t xml:space="preserve"> </w:t>
      </w:r>
      <w:r>
        <w:rPr>
          <w:sz w:val="28"/>
        </w:rPr>
        <w:t>Odisha</w:t>
      </w:r>
    </w:p>
    <w:p w:rsidR="001A0AEC" w:rsidRDefault="001A0AEC" w:rsidP="001A0AEC">
      <w:pPr>
        <w:pStyle w:val="ListParagraph"/>
        <w:widowControl w:val="0"/>
        <w:numPr>
          <w:ilvl w:val="0"/>
          <w:numId w:val="2"/>
        </w:numPr>
        <w:tabs>
          <w:tab w:val="left" w:pos="821"/>
        </w:tabs>
        <w:autoSpaceDE w:val="0"/>
        <w:autoSpaceDN w:val="0"/>
        <w:contextualSpacing w:val="0"/>
        <w:rPr>
          <w:sz w:val="28"/>
        </w:rPr>
      </w:pPr>
      <w:r>
        <w:rPr>
          <w:sz w:val="28"/>
        </w:rPr>
        <w:t>B.Tech</w:t>
      </w:r>
      <w:r>
        <w:rPr>
          <w:spacing w:val="-3"/>
          <w:sz w:val="28"/>
        </w:rPr>
        <w:t xml:space="preserve"> </w:t>
      </w:r>
      <w:r>
        <w:rPr>
          <w:sz w:val="28"/>
        </w:rPr>
        <w:t>in</w:t>
      </w:r>
      <w:r>
        <w:rPr>
          <w:spacing w:val="-3"/>
          <w:sz w:val="28"/>
        </w:rPr>
        <w:t xml:space="preserve"> </w:t>
      </w:r>
      <w:r>
        <w:rPr>
          <w:sz w:val="28"/>
        </w:rPr>
        <w:t>Electronics</w:t>
      </w:r>
      <w:r>
        <w:rPr>
          <w:spacing w:val="-6"/>
          <w:sz w:val="28"/>
        </w:rPr>
        <w:t xml:space="preserve"> </w:t>
      </w:r>
      <w:r>
        <w:rPr>
          <w:sz w:val="28"/>
        </w:rPr>
        <w:t>&amp;</w:t>
      </w:r>
      <w:r>
        <w:rPr>
          <w:spacing w:val="-2"/>
          <w:sz w:val="28"/>
        </w:rPr>
        <w:t xml:space="preserve"> </w:t>
      </w:r>
      <w:r>
        <w:rPr>
          <w:sz w:val="28"/>
        </w:rPr>
        <w:t>Communication</w:t>
      </w:r>
      <w:r>
        <w:rPr>
          <w:spacing w:val="-3"/>
          <w:sz w:val="28"/>
        </w:rPr>
        <w:t xml:space="preserve"> </w:t>
      </w:r>
      <w:r>
        <w:rPr>
          <w:sz w:val="28"/>
        </w:rPr>
        <w:t>from</w:t>
      </w:r>
      <w:r>
        <w:rPr>
          <w:spacing w:val="-2"/>
          <w:sz w:val="28"/>
        </w:rPr>
        <w:t xml:space="preserve"> </w:t>
      </w:r>
      <w:r>
        <w:rPr>
          <w:sz w:val="28"/>
        </w:rPr>
        <w:t>B.P.U.T,</w:t>
      </w:r>
      <w:r>
        <w:rPr>
          <w:spacing w:val="-2"/>
          <w:sz w:val="28"/>
        </w:rPr>
        <w:t xml:space="preserve"> </w:t>
      </w:r>
      <w:r w:rsidR="0017296D">
        <w:rPr>
          <w:spacing w:val="-2"/>
          <w:sz w:val="28"/>
        </w:rPr>
        <w:t xml:space="preserve"> </w:t>
      </w:r>
      <w:r>
        <w:rPr>
          <w:sz w:val="28"/>
        </w:rPr>
        <w:t>Odisha</w:t>
      </w:r>
      <w:r w:rsidR="0017296D">
        <w:rPr>
          <w:sz w:val="28"/>
        </w:rPr>
        <w:t xml:space="preserve"> </w:t>
      </w:r>
      <w:r>
        <w:rPr>
          <w:spacing w:val="-2"/>
          <w:sz w:val="28"/>
        </w:rPr>
        <w:t xml:space="preserve"> </w:t>
      </w:r>
      <w:r>
        <w:rPr>
          <w:sz w:val="28"/>
        </w:rPr>
        <w:t>(2012-2015)</w:t>
      </w:r>
    </w:p>
    <w:p w:rsidR="001A0AEC" w:rsidRDefault="001A0AEC" w:rsidP="001A0AEC">
      <w:pPr>
        <w:pStyle w:val="ListParagraph"/>
        <w:widowControl w:val="0"/>
        <w:numPr>
          <w:ilvl w:val="0"/>
          <w:numId w:val="2"/>
        </w:numPr>
        <w:tabs>
          <w:tab w:val="left" w:pos="821"/>
        </w:tabs>
        <w:autoSpaceDE w:val="0"/>
        <w:autoSpaceDN w:val="0"/>
        <w:spacing w:before="48" w:line="276" w:lineRule="auto"/>
        <w:ind w:right="401"/>
        <w:contextualSpacing w:val="0"/>
        <w:rPr>
          <w:sz w:val="28"/>
        </w:rPr>
      </w:pPr>
      <w:r>
        <w:rPr>
          <w:sz w:val="28"/>
        </w:rPr>
        <w:t>Diploma</w:t>
      </w:r>
      <w:r>
        <w:rPr>
          <w:spacing w:val="-5"/>
          <w:sz w:val="28"/>
        </w:rPr>
        <w:t xml:space="preserve"> </w:t>
      </w:r>
      <w:r>
        <w:rPr>
          <w:sz w:val="28"/>
        </w:rPr>
        <w:t>in</w:t>
      </w:r>
      <w:r>
        <w:rPr>
          <w:spacing w:val="-4"/>
          <w:sz w:val="28"/>
        </w:rPr>
        <w:t xml:space="preserve"> </w:t>
      </w:r>
      <w:r>
        <w:rPr>
          <w:sz w:val="28"/>
        </w:rPr>
        <w:t>Electronics</w:t>
      </w:r>
      <w:r>
        <w:rPr>
          <w:spacing w:val="-4"/>
          <w:sz w:val="28"/>
        </w:rPr>
        <w:t xml:space="preserve"> </w:t>
      </w:r>
      <w:r>
        <w:rPr>
          <w:sz w:val="28"/>
        </w:rPr>
        <w:t>&amp;</w:t>
      </w:r>
      <w:r>
        <w:rPr>
          <w:spacing w:val="-3"/>
          <w:sz w:val="28"/>
        </w:rPr>
        <w:t xml:space="preserve"> </w:t>
      </w:r>
      <w:r>
        <w:rPr>
          <w:sz w:val="28"/>
        </w:rPr>
        <w:t>Communication</w:t>
      </w:r>
      <w:r>
        <w:rPr>
          <w:spacing w:val="-4"/>
          <w:sz w:val="28"/>
        </w:rPr>
        <w:t xml:space="preserve"> </w:t>
      </w:r>
      <w:r>
        <w:rPr>
          <w:sz w:val="28"/>
        </w:rPr>
        <w:t>engineering</w:t>
      </w:r>
      <w:r>
        <w:rPr>
          <w:spacing w:val="-4"/>
          <w:sz w:val="28"/>
        </w:rPr>
        <w:t xml:space="preserve"> </w:t>
      </w:r>
      <w:r>
        <w:rPr>
          <w:sz w:val="28"/>
        </w:rPr>
        <w:t>from</w:t>
      </w:r>
      <w:r>
        <w:rPr>
          <w:spacing w:val="-3"/>
          <w:sz w:val="28"/>
        </w:rPr>
        <w:t xml:space="preserve"> </w:t>
      </w:r>
      <w:r>
        <w:rPr>
          <w:sz w:val="28"/>
        </w:rPr>
        <w:t>SCTE&amp;VT</w:t>
      </w:r>
      <w:r>
        <w:rPr>
          <w:spacing w:val="-6"/>
          <w:sz w:val="28"/>
        </w:rPr>
        <w:t xml:space="preserve"> </w:t>
      </w:r>
      <w:r>
        <w:rPr>
          <w:sz w:val="28"/>
        </w:rPr>
        <w:t>(Odisha)</w:t>
      </w:r>
      <w:r>
        <w:rPr>
          <w:spacing w:val="-67"/>
          <w:sz w:val="28"/>
        </w:rPr>
        <w:t xml:space="preserve"> </w:t>
      </w:r>
      <w:r>
        <w:rPr>
          <w:sz w:val="28"/>
        </w:rPr>
        <w:t>(2009-2012)</w:t>
      </w:r>
    </w:p>
    <w:p w:rsidR="00FF71E4" w:rsidRPr="004F3A24" w:rsidRDefault="004F3A24" w:rsidP="004F3A24">
      <w:pPr>
        <w:pStyle w:val="ListParagraph"/>
        <w:widowControl w:val="0"/>
        <w:numPr>
          <w:ilvl w:val="0"/>
          <w:numId w:val="2"/>
        </w:numPr>
        <w:tabs>
          <w:tab w:val="left" w:pos="821"/>
        </w:tabs>
        <w:autoSpaceDE w:val="0"/>
        <w:autoSpaceDN w:val="0"/>
        <w:spacing w:before="10"/>
        <w:contextualSpacing w:val="0"/>
        <w:rPr>
          <w:sz w:val="28"/>
        </w:rPr>
      </w:pPr>
      <w:r>
        <w:rPr>
          <w:sz w:val="28"/>
        </w:rPr>
        <w:t>10</w:t>
      </w:r>
      <w:r>
        <w:rPr>
          <w:sz w:val="28"/>
          <w:vertAlign w:val="superscript"/>
        </w:rPr>
        <w:t>th</w:t>
      </w:r>
      <w:r>
        <w:rPr>
          <w:spacing w:val="-2"/>
          <w:sz w:val="28"/>
        </w:rPr>
        <w:t xml:space="preserve"> </w:t>
      </w:r>
      <w:r>
        <w:rPr>
          <w:sz w:val="28"/>
        </w:rPr>
        <w:t>from (Odisha</w:t>
      </w:r>
      <w:r>
        <w:rPr>
          <w:spacing w:val="-2"/>
          <w:sz w:val="28"/>
        </w:rPr>
        <w:t xml:space="preserve"> </w:t>
      </w:r>
      <w:r>
        <w:rPr>
          <w:sz w:val="28"/>
        </w:rPr>
        <w:t>Board</w:t>
      </w:r>
      <w:r>
        <w:rPr>
          <w:spacing w:val="-1"/>
          <w:sz w:val="28"/>
        </w:rPr>
        <w:t xml:space="preserve"> </w:t>
      </w:r>
      <w:r>
        <w:rPr>
          <w:sz w:val="28"/>
        </w:rPr>
        <w:t>in</w:t>
      </w:r>
      <w:r>
        <w:rPr>
          <w:spacing w:val="-2"/>
          <w:sz w:val="28"/>
        </w:rPr>
        <w:t xml:space="preserve"> </w:t>
      </w:r>
      <w:r>
        <w:rPr>
          <w:sz w:val="28"/>
        </w:rPr>
        <w:t>2007)</w:t>
      </w:r>
    </w:p>
    <w:p w:rsidR="00FF71E4" w:rsidRDefault="002643C6">
      <w:pPr>
        <w:spacing w:line="276" w:lineRule="auto"/>
        <w:jc w:val="center"/>
        <w:rPr>
          <w:b/>
          <w:sz w:val="28"/>
          <w:szCs w:val="28"/>
          <w:u w:val="single"/>
        </w:rPr>
      </w:pPr>
      <w:r>
        <w:rPr>
          <w:b/>
          <w:sz w:val="28"/>
          <w:szCs w:val="28"/>
          <w:u w:val="single"/>
        </w:rPr>
        <w:t>Working experience</w:t>
      </w:r>
    </w:p>
    <w:p w:rsidR="004F3A24" w:rsidRDefault="004F3A24" w:rsidP="004F3A24">
      <w:pPr>
        <w:pStyle w:val="ListParagraph"/>
        <w:widowControl w:val="0"/>
        <w:numPr>
          <w:ilvl w:val="0"/>
          <w:numId w:val="35"/>
        </w:numPr>
        <w:tabs>
          <w:tab w:val="left" w:pos="821"/>
        </w:tabs>
        <w:autoSpaceDE w:val="0"/>
        <w:autoSpaceDN w:val="0"/>
        <w:spacing w:line="242" w:lineRule="auto"/>
        <w:ind w:left="811" w:right="691"/>
        <w:contextualSpacing w:val="0"/>
        <w:rPr>
          <w:sz w:val="28"/>
        </w:rPr>
      </w:pPr>
      <w:r>
        <w:rPr>
          <w:sz w:val="28"/>
        </w:rPr>
        <w:t>Currently working as Safety officer at Simar infrastructure Ltd under Talwandi</w:t>
      </w:r>
      <w:r>
        <w:rPr>
          <w:spacing w:val="-67"/>
          <w:sz w:val="28"/>
        </w:rPr>
        <w:t xml:space="preserve"> </w:t>
      </w:r>
      <w:r>
        <w:rPr>
          <w:sz w:val="28"/>
        </w:rPr>
        <w:t>sabo</w:t>
      </w:r>
      <w:r>
        <w:rPr>
          <w:spacing w:val="-1"/>
          <w:sz w:val="28"/>
        </w:rPr>
        <w:t xml:space="preserve"> </w:t>
      </w:r>
      <w:r>
        <w:rPr>
          <w:sz w:val="28"/>
        </w:rPr>
        <w:t>power</w:t>
      </w:r>
      <w:r>
        <w:rPr>
          <w:spacing w:val="2"/>
          <w:sz w:val="28"/>
        </w:rPr>
        <w:t xml:space="preserve"> </w:t>
      </w:r>
      <w:r>
        <w:rPr>
          <w:sz w:val="28"/>
        </w:rPr>
        <w:t>Ltd (360x3 MW)</w:t>
      </w:r>
    </w:p>
    <w:p w:rsidR="00FF71E4" w:rsidRDefault="00FF71E4">
      <w:pPr>
        <w:pStyle w:val="ListParagraph"/>
        <w:spacing w:line="276" w:lineRule="auto"/>
        <w:rPr>
          <w:bCs/>
          <w:sz w:val="22"/>
          <w:szCs w:val="24"/>
        </w:rPr>
      </w:pPr>
    </w:p>
    <w:p w:rsidR="004F3A24" w:rsidRPr="00200659" w:rsidRDefault="004F3A24" w:rsidP="004F3A24">
      <w:pPr>
        <w:pStyle w:val="ListParagraph"/>
        <w:widowControl w:val="0"/>
        <w:numPr>
          <w:ilvl w:val="0"/>
          <w:numId w:val="35"/>
        </w:numPr>
        <w:tabs>
          <w:tab w:val="left" w:pos="821"/>
        </w:tabs>
        <w:autoSpaceDE w:val="0"/>
        <w:autoSpaceDN w:val="0"/>
        <w:spacing w:before="1"/>
        <w:ind w:left="811" w:right="711"/>
        <w:contextualSpacing w:val="0"/>
        <w:rPr>
          <w:sz w:val="28"/>
        </w:rPr>
      </w:pPr>
      <w:r>
        <w:rPr>
          <w:sz w:val="28"/>
        </w:rPr>
        <w:t>Worked</w:t>
      </w:r>
      <w:r>
        <w:rPr>
          <w:spacing w:val="-2"/>
          <w:sz w:val="28"/>
        </w:rPr>
        <w:t xml:space="preserve"> </w:t>
      </w:r>
      <w:r>
        <w:rPr>
          <w:sz w:val="28"/>
        </w:rPr>
        <w:t>as</w:t>
      </w:r>
      <w:r>
        <w:rPr>
          <w:spacing w:val="-2"/>
          <w:sz w:val="28"/>
        </w:rPr>
        <w:t xml:space="preserve"> </w:t>
      </w:r>
      <w:r>
        <w:rPr>
          <w:sz w:val="28"/>
        </w:rPr>
        <w:t>HSE supervisor at</w:t>
      </w:r>
      <w:r>
        <w:rPr>
          <w:spacing w:val="-1"/>
          <w:sz w:val="28"/>
        </w:rPr>
        <w:t xml:space="preserve"> </w:t>
      </w:r>
      <w:r>
        <w:rPr>
          <w:sz w:val="28"/>
        </w:rPr>
        <w:t>GIMS</w:t>
      </w:r>
      <w:r>
        <w:rPr>
          <w:spacing w:val="-2"/>
          <w:sz w:val="28"/>
        </w:rPr>
        <w:t xml:space="preserve"> </w:t>
      </w:r>
      <w:r>
        <w:rPr>
          <w:sz w:val="28"/>
        </w:rPr>
        <w:t>PVT</w:t>
      </w:r>
      <w:r>
        <w:rPr>
          <w:spacing w:val="-4"/>
          <w:sz w:val="28"/>
        </w:rPr>
        <w:t xml:space="preserve"> </w:t>
      </w:r>
      <w:r>
        <w:rPr>
          <w:sz w:val="28"/>
        </w:rPr>
        <w:t>LTD</w:t>
      </w:r>
      <w:r>
        <w:rPr>
          <w:spacing w:val="-4"/>
          <w:sz w:val="28"/>
        </w:rPr>
        <w:t xml:space="preserve"> </w:t>
      </w:r>
      <w:r>
        <w:rPr>
          <w:sz w:val="28"/>
        </w:rPr>
        <w:t>February</w:t>
      </w:r>
      <w:r>
        <w:rPr>
          <w:spacing w:val="-2"/>
          <w:sz w:val="28"/>
        </w:rPr>
        <w:t xml:space="preserve"> </w:t>
      </w:r>
      <w:r>
        <w:rPr>
          <w:sz w:val="28"/>
        </w:rPr>
        <w:t>06,</w:t>
      </w:r>
      <w:r>
        <w:rPr>
          <w:spacing w:val="-2"/>
          <w:sz w:val="28"/>
        </w:rPr>
        <w:t xml:space="preserve"> </w:t>
      </w:r>
      <w:r>
        <w:rPr>
          <w:sz w:val="28"/>
        </w:rPr>
        <w:t>2017 to</w:t>
      </w:r>
      <w:r>
        <w:rPr>
          <w:spacing w:val="-1"/>
          <w:sz w:val="28"/>
        </w:rPr>
        <w:t xml:space="preserve"> </w:t>
      </w:r>
      <w:r>
        <w:rPr>
          <w:spacing w:val="-67"/>
          <w:sz w:val="28"/>
        </w:rPr>
        <w:t xml:space="preserve"> </w:t>
      </w:r>
      <w:r>
        <w:rPr>
          <w:sz w:val="28"/>
        </w:rPr>
        <w:t>10th</w:t>
      </w:r>
      <w:r>
        <w:rPr>
          <w:spacing w:val="-1"/>
          <w:sz w:val="28"/>
        </w:rPr>
        <w:t xml:space="preserve"> </w:t>
      </w:r>
      <w:r>
        <w:rPr>
          <w:sz w:val="28"/>
        </w:rPr>
        <w:t>March  2021 under</w:t>
      </w:r>
      <w:r>
        <w:rPr>
          <w:spacing w:val="1"/>
          <w:sz w:val="28"/>
        </w:rPr>
        <w:t xml:space="preserve"> </w:t>
      </w:r>
      <w:r>
        <w:rPr>
          <w:sz w:val="28"/>
        </w:rPr>
        <w:t>JSW energy Ltd, Barmer.(135x8 MW)</w:t>
      </w:r>
    </w:p>
    <w:p w:rsidR="001C2B11" w:rsidRDefault="001C2B11" w:rsidP="001C2B11">
      <w:pPr>
        <w:pStyle w:val="ListParagraph"/>
        <w:widowControl w:val="0"/>
        <w:numPr>
          <w:ilvl w:val="0"/>
          <w:numId w:val="35"/>
        </w:numPr>
        <w:tabs>
          <w:tab w:val="left" w:pos="821"/>
        </w:tabs>
        <w:autoSpaceDE w:val="0"/>
        <w:autoSpaceDN w:val="0"/>
        <w:spacing w:before="3"/>
        <w:ind w:right="304"/>
        <w:contextualSpacing w:val="0"/>
        <w:rPr>
          <w:sz w:val="28"/>
        </w:rPr>
      </w:pPr>
      <w:r>
        <w:rPr>
          <w:sz w:val="28"/>
        </w:rPr>
        <w:t xml:space="preserve">Worked as  safety supervisor at prabin electricals Pvt Ltd August </w:t>
      </w:r>
      <w:r>
        <w:rPr>
          <w:spacing w:val="-68"/>
          <w:sz w:val="28"/>
        </w:rPr>
        <w:t xml:space="preserve"> </w:t>
      </w:r>
      <w:r>
        <w:rPr>
          <w:sz w:val="28"/>
        </w:rPr>
        <w:t>02, 2015 to January 27 2017.</w:t>
      </w:r>
    </w:p>
    <w:p w:rsidR="00FF71E4" w:rsidRDefault="00FF71E4">
      <w:pPr>
        <w:pStyle w:val="ListParagraph"/>
        <w:spacing w:line="276" w:lineRule="auto"/>
        <w:rPr>
          <w:bCs/>
          <w:sz w:val="22"/>
          <w:szCs w:val="24"/>
        </w:rPr>
      </w:pPr>
    </w:p>
    <w:p w:rsidR="00FF71E4" w:rsidRDefault="00FF71E4">
      <w:pPr>
        <w:pStyle w:val="ListParagraph"/>
        <w:spacing w:line="276" w:lineRule="auto"/>
        <w:rPr>
          <w:bCs/>
          <w:sz w:val="22"/>
          <w:szCs w:val="24"/>
        </w:rPr>
      </w:pPr>
    </w:p>
    <w:p w:rsidR="00FF71E4" w:rsidRDefault="002643C6">
      <w:pPr>
        <w:tabs>
          <w:tab w:val="left" w:pos="720"/>
          <w:tab w:val="left" w:pos="1440"/>
          <w:tab w:val="left" w:pos="2160"/>
          <w:tab w:val="left" w:pos="2880"/>
          <w:tab w:val="left" w:pos="3600"/>
          <w:tab w:val="left" w:pos="4320"/>
          <w:tab w:val="left" w:pos="5040"/>
          <w:tab w:val="left" w:pos="5760"/>
          <w:tab w:val="left" w:pos="6180"/>
        </w:tabs>
        <w:spacing w:line="276" w:lineRule="auto"/>
        <w:jc w:val="center"/>
        <w:rPr>
          <w:b/>
          <w:sz w:val="28"/>
          <w:szCs w:val="28"/>
          <w:u w:val="single"/>
        </w:rPr>
      </w:pPr>
      <w:r>
        <w:rPr>
          <w:b/>
          <w:sz w:val="28"/>
          <w:szCs w:val="28"/>
          <w:u w:val="single"/>
        </w:rPr>
        <w:t>Duties and Responsibility:</w:t>
      </w:r>
    </w:p>
    <w:p w:rsidR="00FF71E4" w:rsidRDefault="002643C6">
      <w:pPr>
        <w:pStyle w:val="ListParagraph"/>
        <w:numPr>
          <w:ilvl w:val="0"/>
          <w:numId w:val="29"/>
        </w:numPr>
        <w:pBdr>
          <w:top w:val="nil"/>
          <w:left w:val="nil"/>
          <w:bottom w:val="nil"/>
          <w:right w:val="nil"/>
          <w:between w:val="nil"/>
        </w:pBdr>
        <w:rPr>
          <w:color w:val="000000"/>
          <w:sz w:val="24"/>
          <w:szCs w:val="24"/>
        </w:rPr>
      </w:pPr>
      <w:r>
        <w:rPr>
          <w:color w:val="000000"/>
          <w:sz w:val="24"/>
          <w:szCs w:val="24"/>
        </w:rPr>
        <w:t>The HSE OFFICER acts an advisory capacity to the management and supervision with regards Health &amp;Safety Environment.</w:t>
      </w:r>
    </w:p>
    <w:p w:rsidR="00FF71E4" w:rsidRDefault="002643C6">
      <w:pPr>
        <w:pStyle w:val="ListParagraph"/>
        <w:numPr>
          <w:ilvl w:val="0"/>
          <w:numId w:val="29"/>
        </w:numPr>
        <w:pBdr>
          <w:top w:val="nil"/>
          <w:left w:val="nil"/>
          <w:bottom w:val="nil"/>
          <w:right w:val="nil"/>
          <w:between w:val="nil"/>
        </w:pBdr>
        <w:rPr>
          <w:color w:val="000000"/>
          <w:sz w:val="24"/>
          <w:szCs w:val="24"/>
        </w:rPr>
      </w:pPr>
      <w:r>
        <w:rPr>
          <w:sz w:val="24"/>
          <w:szCs w:val="24"/>
        </w:rPr>
        <w:t>Ensure the Company meets its statutory obligations in all areas pertaining to health, safety and welfare at work, including statutory training and reporting.</w:t>
      </w:r>
    </w:p>
    <w:p w:rsidR="00FF71E4" w:rsidRDefault="002643C6">
      <w:pPr>
        <w:pStyle w:val="ListParagraph"/>
        <w:numPr>
          <w:ilvl w:val="0"/>
          <w:numId w:val="29"/>
        </w:numPr>
        <w:pBdr>
          <w:top w:val="nil"/>
          <w:left w:val="nil"/>
          <w:bottom w:val="nil"/>
          <w:right w:val="nil"/>
          <w:between w:val="nil"/>
        </w:pBdr>
        <w:rPr>
          <w:color w:val="000000"/>
          <w:sz w:val="24"/>
          <w:szCs w:val="24"/>
        </w:rPr>
      </w:pPr>
      <w:r>
        <w:rPr>
          <w:color w:val="000000"/>
          <w:sz w:val="24"/>
          <w:szCs w:val="24"/>
        </w:rPr>
        <w:t>Conduct safety induction and orientation for new employees, contractor, and visitor.</w:t>
      </w:r>
    </w:p>
    <w:p w:rsidR="00FF71E4" w:rsidRDefault="002643C6">
      <w:pPr>
        <w:pStyle w:val="ListParagraph"/>
        <w:numPr>
          <w:ilvl w:val="0"/>
          <w:numId w:val="29"/>
        </w:numPr>
        <w:pBdr>
          <w:top w:val="nil"/>
          <w:left w:val="nil"/>
          <w:bottom w:val="nil"/>
          <w:right w:val="nil"/>
          <w:between w:val="nil"/>
        </w:pBdr>
        <w:rPr>
          <w:color w:val="000000"/>
          <w:sz w:val="24"/>
          <w:szCs w:val="24"/>
        </w:rPr>
      </w:pPr>
      <w:r>
        <w:rPr>
          <w:color w:val="000000"/>
          <w:sz w:val="24"/>
          <w:szCs w:val="24"/>
        </w:rPr>
        <w:t>Conduct TBT (Toolbox Talk) and refresher training to the workers for aware hazards and risk inherent to their work.</w:t>
      </w:r>
    </w:p>
    <w:p w:rsidR="00FF71E4" w:rsidRDefault="002643C6">
      <w:pPr>
        <w:pStyle w:val="ListParagraph"/>
        <w:numPr>
          <w:ilvl w:val="0"/>
          <w:numId w:val="29"/>
        </w:numPr>
        <w:pBdr>
          <w:top w:val="nil"/>
          <w:left w:val="nil"/>
          <w:bottom w:val="nil"/>
          <w:right w:val="nil"/>
          <w:between w:val="nil"/>
        </w:pBdr>
        <w:rPr>
          <w:color w:val="000000"/>
          <w:sz w:val="24"/>
          <w:szCs w:val="24"/>
        </w:rPr>
      </w:pPr>
      <w:r>
        <w:rPr>
          <w:sz w:val="24"/>
          <w:szCs w:val="24"/>
        </w:rPr>
        <w:t>Ensure full and accurate health and safety and training records are maintained.</w:t>
      </w:r>
    </w:p>
    <w:p w:rsidR="00FF71E4" w:rsidRDefault="002643C6">
      <w:pPr>
        <w:pStyle w:val="ListParagraph"/>
        <w:numPr>
          <w:ilvl w:val="0"/>
          <w:numId w:val="29"/>
        </w:numPr>
        <w:pBdr>
          <w:top w:val="nil"/>
          <w:left w:val="nil"/>
          <w:bottom w:val="nil"/>
          <w:right w:val="nil"/>
          <w:between w:val="nil"/>
        </w:pBdr>
        <w:rPr>
          <w:color w:val="000000"/>
          <w:sz w:val="24"/>
          <w:szCs w:val="24"/>
        </w:rPr>
      </w:pPr>
      <w:r>
        <w:rPr>
          <w:color w:val="000000"/>
          <w:sz w:val="24"/>
          <w:szCs w:val="24"/>
        </w:rPr>
        <w:t>Inspect work site and equipment/unit accordance with inspection of fire extinguisher, first aid boxes, sign and industrial hygiene.</w:t>
      </w:r>
    </w:p>
    <w:p w:rsidR="00FF71E4" w:rsidRDefault="002643C6">
      <w:pPr>
        <w:pStyle w:val="ListParagraph"/>
        <w:numPr>
          <w:ilvl w:val="0"/>
          <w:numId w:val="29"/>
        </w:numPr>
        <w:pBdr>
          <w:top w:val="nil"/>
          <w:left w:val="nil"/>
          <w:bottom w:val="nil"/>
          <w:right w:val="nil"/>
          <w:between w:val="nil"/>
        </w:pBdr>
        <w:rPr>
          <w:color w:val="000000"/>
          <w:sz w:val="24"/>
          <w:szCs w:val="24"/>
        </w:rPr>
      </w:pPr>
      <w:r>
        <w:rPr>
          <w:color w:val="000000"/>
          <w:sz w:val="24"/>
          <w:szCs w:val="24"/>
        </w:rPr>
        <w:t>Regular maintains &amp; testing of power tools and hand tools to make sure it is safe to use.</w:t>
      </w:r>
    </w:p>
    <w:p w:rsidR="00FF71E4" w:rsidRDefault="002643C6">
      <w:pPr>
        <w:pStyle w:val="ListParagraph"/>
        <w:numPr>
          <w:ilvl w:val="0"/>
          <w:numId w:val="29"/>
        </w:numPr>
        <w:pBdr>
          <w:top w:val="nil"/>
          <w:left w:val="nil"/>
          <w:bottom w:val="nil"/>
          <w:right w:val="nil"/>
          <w:between w:val="nil"/>
        </w:pBdr>
        <w:rPr>
          <w:color w:val="000000"/>
          <w:sz w:val="24"/>
          <w:szCs w:val="24"/>
        </w:rPr>
      </w:pPr>
      <w:r>
        <w:rPr>
          <w:color w:val="000000"/>
          <w:sz w:val="24"/>
          <w:szCs w:val="24"/>
        </w:rPr>
        <w:t>Carry out and submission of daily safety observation reports.</w:t>
      </w:r>
    </w:p>
    <w:p w:rsidR="00FF71E4" w:rsidRDefault="002643C6">
      <w:pPr>
        <w:pStyle w:val="ListParagraph"/>
        <w:numPr>
          <w:ilvl w:val="0"/>
          <w:numId w:val="29"/>
        </w:numPr>
        <w:pBdr>
          <w:top w:val="nil"/>
          <w:left w:val="nil"/>
          <w:bottom w:val="nil"/>
          <w:right w:val="nil"/>
          <w:between w:val="nil"/>
        </w:pBdr>
        <w:rPr>
          <w:color w:val="000000"/>
          <w:sz w:val="24"/>
          <w:szCs w:val="24"/>
        </w:rPr>
      </w:pPr>
      <w:r>
        <w:rPr>
          <w:color w:val="000000"/>
          <w:sz w:val="24"/>
          <w:szCs w:val="24"/>
        </w:rPr>
        <w:t>Documents all inspection and Audit and provide report to senior safety officer /safety manager.</w:t>
      </w:r>
    </w:p>
    <w:p w:rsidR="00FF71E4" w:rsidRDefault="002643C6">
      <w:pPr>
        <w:pStyle w:val="ListParagraph"/>
        <w:numPr>
          <w:ilvl w:val="0"/>
          <w:numId w:val="29"/>
        </w:numPr>
        <w:pBdr>
          <w:top w:val="nil"/>
          <w:left w:val="nil"/>
          <w:bottom w:val="nil"/>
          <w:right w:val="nil"/>
          <w:between w:val="nil"/>
        </w:pBdr>
        <w:rPr>
          <w:color w:val="000000"/>
          <w:sz w:val="24"/>
          <w:szCs w:val="24"/>
        </w:rPr>
      </w:pPr>
      <w:r>
        <w:rPr>
          <w:color w:val="000000"/>
          <w:sz w:val="24"/>
          <w:szCs w:val="24"/>
        </w:rPr>
        <w:t>Gas checking in confined space such as vessel tank and reactor.</w:t>
      </w:r>
      <w:r>
        <w:rPr>
          <w:sz w:val="24"/>
          <w:szCs w:val="24"/>
        </w:rPr>
        <w:t xml:space="preserve"> (O2, LEL, H2s, Co)</w:t>
      </w:r>
    </w:p>
    <w:p w:rsidR="00FF71E4" w:rsidRDefault="002643C6">
      <w:pPr>
        <w:pStyle w:val="ListParagraph"/>
        <w:numPr>
          <w:ilvl w:val="0"/>
          <w:numId w:val="29"/>
        </w:numPr>
        <w:pBdr>
          <w:top w:val="nil"/>
          <w:left w:val="nil"/>
          <w:bottom w:val="nil"/>
          <w:right w:val="nil"/>
          <w:between w:val="nil"/>
        </w:pBdr>
        <w:rPr>
          <w:sz w:val="24"/>
          <w:szCs w:val="24"/>
        </w:rPr>
      </w:pPr>
      <w:r>
        <w:rPr>
          <w:sz w:val="24"/>
          <w:szCs w:val="24"/>
        </w:rPr>
        <w:t>Check Permit to Work system documents and make sure workers are working according to permit to work system.</w:t>
      </w:r>
    </w:p>
    <w:p w:rsidR="00FF71E4" w:rsidRDefault="002643C6">
      <w:pPr>
        <w:pStyle w:val="ListParagraph"/>
        <w:numPr>
          <w:ilvl w:val="0"/>
          <w:numId w:val="29"/>
        </w:numPr>
        <w:pBdr>
          <w:top w:val="nil"/>
          <w:left w:val="nil"/>
          <w:bottom w:val="nil"/>
          <w:right w:val="nil"/>
          <w:between w:val="nil"/>
        </w:pBdr>
        <w:rPr>
          <w:sz w:val="24"/>
          <w:szCs w:val="24"/>
        </w:rPr>
      </w:pPr>
      <w:r>
        <w:rPr>
          <w:sz w:val="24"/>
          <w:szCs w:val="24"/>
        </w:rPr>
        <w:t>Help of Supervisor to identify the Hazards and unsafe conditions and ensure the rectification.</w:t>
      </w:r>
    </w:p>
    <w:p w:rsidR="00FF71E4" w:rsidRDefault="002643C6">
      <w:pPr>
        <w:pStyle w:val="ListParagraph"/>
        <w:numPr>
          <w:ilvl w:val="0"/>
          <w:numId w:val="29"/>
        </w:numPr>
        <w:pBdr>
          <w:top w:val="nil"/>
          <w:left w:val="nil"/>
          <w:bottom w:val="nil"/>
          <w:right w:val="nil"/>
          <w:between w:val="nil"/>
        </w:pBdr>
        <w:rPr>
          <w:sz w:val="24"/>
          <w:szCs w:val="24"/>
        </w:rPr>
      </w:pPr>
      <w:r>
        <w:rPr>
          <w:sz w:val="24"/>
          <w:szCs w:val="24"/>
        </w:rPr>
        <w:t>Participate in monthly meetings when required to report on relevant health &amp; safety matters.</w:t>
      </w:r>
    </w:p>
    <w:p w:rsidR="00FF71E4" w:rsidRDefault="002643C6">
      <w:pPr>
        <w:pStyle w:val="ListParagraph"/>
        <w:numPr>
          <w:ilvl w:val="0"/>
          <w:numId w:val="29"/>
        </w:numPr>
        <w:rPr>
          <w:sz w:val="24"/>
          <w:szCs w:val="24"/>
        </w:rPr>
      </w:pPr>
      <w:r>
        <w:rPr>
          <w:sz w:val="24"/>
          <w:szCs w:val="24"/>
        </w:rPr>
        <w:t xml:space="preserve">Leading safety committee meeting (internal) </w:t>
      </w:r>
    </w:p>
    <w:p w:rsidR="00FF71E4" w:rsidRDefault="002643C6">
      <w:pPr>
        <w:pStyle w:val="ListParagraph"/>
        <w:numPr>
          <w:ilvl w:val="0"/>
          <w:numId w:val="29"/>
        </w:numPr>
        <w:pBdr>
          <w:top w:val="nil"/>
          <w:left w:val="nil"/>
          <w:bottom w:val="nil"/>
          <w:right w:val="nil"/>
          <w:between w:val="nil"/>
        </w:pBdr>
        <w:rPr>
          <w:color w:val="000000"/>
          <w:sz w:val="24"/>
          <w:szCs w:val="24"/>
        </w:rPr>
      </w:pPr>
      <w:r>
        <w:rPr>
          <w:color w:val="000000"/>
          <w:sz w:val="24"/>
          <w:szCs w:val="24"/>
        </w:rPr>
        <w:t>Develop safety camping (safety sign, banner etc.)</w:t>
      </w:r>
    </w:p>
    <w:p w:rsidR="00FF71E4" w:rsidRDefault="002643C6">
      <w:pPr>
        <w:pStyle w:val="ListParagraph"/>
        <w:numPr>
          <w:ilvl w:val="0"/>
          <w:numId w:val="29"/>
        </w:numPr>
        <w:pBdr>
          <w:top w:val="nil"/>
          <w:left w:val="nil"/>
          <w:bottom w:val="nil"/>
          <w:right w:val="nil"/>
          <w:between w:val="nil"/>
        </w:pBdr>
        <w:rPr>
          <w:color w:val="000000"/>
          <w:sz w:val="24"/>
          <w:szCs w:val="24"/>
        </w:rPr>
      </w:pPr>
      <w:r>
        <w:rPr>
          <w:color w:val="000000"/>
          <w:sz w:val="24"/>
          <w:szCs w:val="24"/>
        </w:rPr>
        <w:t>Arrange safety awards for workers motivation.</w:t>
      </w:r>
    </w:p>
    <w:p w:rsidR="00FF71E4" w:rsidRDefault="002643C6">
      <w:pPr>
        <w:pStyle w:val="ListParagraph"/>
        <w:numPr>
          <w:ilvl w:val="0"/>
          <w:numId w:val="29"/>
        </w:numPr>
        <w:pBdr>
          <w:top w:val="nil"/>
          <w:left w:val="nil"/>
          <w:bottom w:val="nil"/>
          <w:right w:val="nil"/>
          <w:between w:val="nil"/>
        </w:pBdr>
        <w:rPr>
          <w:color w:val="000000"/>
          <w:sz w:val="24"/>
          <w:szCs w:val="24"/>
        </w:rPr>
      </w:pPr>
      <w:r>
        <w:rPr>
          <w:color w:val="000000"/>
          <w:sz w:val="24"/>
          <w:szCs w:val="24"/>
        </w:rPr>
        <w:t>Provide proper selection of PPEs distribute&amp; inspect.</w:t>
      </w:r>
    </w:p>
    <w:p w:rsidR="00FF71E4" w:rsidRDefault="002643C6">
      <w:pPr>
        <w:shd w:val="clear" w:color="auto" w:fill="FFFFFF"/>
        <w:jc w:val="center"/>
        <w:rPr>
          <w:b/>
          <w:sz w:val="28"/>
          <w:szCs w:val="28"/>
          <w:u w:val="single"/>
        </w:rPr>
      </w:pPr>
      <w:r>
        <w:rPr>
          <w:b/>
          <w:sz w:val="28"/>
          <w:szCs w:val="28"/>
          <w:u w:val="single"/>
        </w:rPr>
        <w:t>Skills &amp;HSE Training:</w:t>
      </w:r>
    </w:p>
    <w:p w:rsidR="00FF71E4" w:rsidRDefault="002643C6">
      <w:pPr>
        <w:pStyle w:val="ListParagraph"/>
        <w:numPr>
          <w:ilvl w:val="0"/>
          <w:numId w:val="30"/>
        </w:numPr>
      </w:pPr>
      <w:r>
        <w:t>Basic Fire Fighting Training</w:t>
      </w:r>
    </w:p>
    <w:p w:rsidR="00FF71E4" w:rsidRDefault="002643C6">
      <w:pPr>
        <w:pStyle w:val="ListParagraph"/>
        <w:numPr>
          <w:ilvl w:val="0"/>
          <w:numId w:val="30"/>
        </w:numPr>
      </w:pPr>
      <w:r>
        <w:t>Self Contained Breathing Apparatus Training</w:t>
      </w:r>
    </w:p>
    <w:p w:rsidR="00FF71E4" w:rsidRDefault="002643C6">
      <w:pPr>
        <w:pStyle w:val="ListParagraph"/>
        <w:numPr>
          <w:ilvl w:val="0"/>
          <w:numId w:val="30"/>
        </w:numPr>
        <w:rPr>
          <w:u w:val="single"/>
        </w:rPr>
      </w:pPr>
      <w:r>
        <w:t>Basic first aid.</w:t>
      </w:r>
    </w:p>
    <w:p w:rsidR="00FF71E4" w:rsidRDefault="002643C6">
      <w:pPr>
        <w:pStyle w:val="ListParagraph"/>
        <w:numPr>
          <w:ilvl w:val="0"/>
          <w:numId w:val="30"/>
        </w:numPr>
        <w:rPr>
          <w:u w:val="single"/>
        </w:rPr>
      </w:pPr>
      <w:r>
        <w:t>Good Computer knowledge (M.S. Office&amp; Outlook)</w:t>
      </w:r>
    </w:p>
    <w:p w:rsidR="00FF71E4" w:rsidRDefault="002643C6">
      <w:pPr>
        <w:pStyle w:val="ListParagraph"/>
        <w:numPr>
          <w:ilvl w:val="0"/>
          <w:numId w:val="30"/>
        </w:numPr>
      </w:pPr>
      <w:r>
        <w:t>Basics Safety, Health &amp; Environment Training.</w:t>
      </w:r>
    </w:p>
    <w:p w:rsidR="00FF71E4" w:rsidRDefault="002643C6">
      <w:pPr>
        <w:pStyle w:val="ListParagraph"/>
        <w:numPr>
          <w:ilvl w:val="0"/>
          <w:numId w:val="30"/>
        </w:numPr>
      </w:pPr>
      <w:r>
        <w:t>Construction Safety Training.</w:t>
      </w:r>
    </w:p>
    <w:p w:rsidR="00FF71E4" w:rsidRDefault="002643C6">
      <w:pPr>
        <w:pStyle w:val="ListParagraph"/>
        <w:numPr>
          <w:ilvl w:val="0"/>
          <w:numId w:val="30"/>
        </w:numPr>
      </w:pPr>
      <w:r>
        <w:t>Confined Space Training.</w:t>
      </w:r>
    </w:p>
    <w:p w:rsidR="00FF71E4" w:rsidRDefault="002643C6">
      <w:pPr>
        <w:pStyle w:val="ListParagraph"/>
        <w:numPr>
          <w:ilvl w:val="0"/>
          <w:numId w:val="30"/>
        </w:numPr>
      </w:pPr>
      <w:r>
        <w:t>Scaffolding safety Training.</w:t>
      </w:r>
    </w:p>
    <w:p w:rsidR="00FF71E4" w:rsidRDefault="002643C6">
      <w:pPr>
        <w:pStyle w:val="ListParagraph"/>
        <w:numPr>
          <w:ilvl w:val="0"/>
          <w:numId w:val="30"/>
        </w:numPr>
      </w:pPr>
      <w:r>
        <w:t>Critical Lifting &amp; Lifting Tools Tackles Safety.</w:t>
      </w:r>
    </w:p>
    <w:p w:rsidR="00FF71E4" w:rsidRDefault="002643C6">
      <w:pPr>
        <w:pStyle w:val="ListParagraph"/>
        <w:numPr>
          <w:ilvl w:val="0"/>
          <w:numId w:val="30"/>
        </w:numPr>
      </w:pPr>
      <w:r>
        <w:t>Hazard Identification and Risk Assessment Training.</w:t>
      </w:r>
    </w:p>
    <w:p w:rsidR="00FF71E4" w:rsidRDefault="002643C6">
      <w:pPr>
        <w:pStyle w:val="ListParagraph"/>
        <w:numPr>
          <w:ilvl w:val="0"/>
          <w:numId w:val="30"/>
        </w:numPr>
      </w:pPr>
      <w:r>
        <w:t>Safety Inspection of Accident/Incident Investigation and Root Cause Analysis Training.</w:t>
      </w:r>
    </w:p>
    <w:p w:rsidR="00FF71E4" w:rsidRDefault="002643C6">
      <w:pPr>
        <w:pStyle w:val="ListParagraph"/>
        <w:numPr>
          <w:ilvl w:val="0"/>
          <w:numId w:val="30"/>
        </w:numPr>
      </w:pPr>
      <w:r>
        <w:t>Good Written &amp; Verbal Communication skill.</w:t>
      </w:r>
    </w:p>
    <w:p w:rsidR="00FF71E4" w:rsidRDefault="002643C6">
      <w:pPr>
        <w:pStyle w:val="ListParagraph"/>
        <w:numPr>
          <w:ilvl w:val="0"/>
          <w:numId w:val="30"/>
        </w:numPr>
      </w:pPr>
      <w:r>
        <w:t>Confined space attended.</w:t>
      </w:r>
    </w:p>
    <w:p w:rsidR="00FF71E4" w:rsidRDefault="002643C6">
      <w:pPr>
        <w:pStyle w:val="ListParagraph"/>
        <w:numPr>
          <w:ilvl w:val="0"/>
          <w:numId w:val="30"/>
        </w:numPr>
        <w:rPr>
          <w:rFonts w:ascii="Cambria" w:hAnsi="Cambria"/>
        </w:rPr>
      </w:pPr>
      <w:r>
        <w:rPr>
          <w:rFonts w:ascii="Cambria" w:hAnsi="Cambria"/>
        </w:rPr>
        <w:t>Construction Safety (Excavation, Working at heightetc)</w:t>
      </w:r>
    </w:p>
    <w:p w:rsidR="00FF71E4" w:rsidRDefault="002643C6">
      <w:pPr>
        <w:pStyle w:val="ListParagraph"/>
        <w:numPr>
          <w:ilvl w:val="0"/>
          <w:numId w:val="30"/>
        </w:numPr>
        <w:rPr>
          <w:rFonts w:ascii="Cambria" w:hAnsi="Cambria"/>
        </w:rPr>
      </w:pPr>
      <w:r>
        <w:rPr>
          <w:rFonts w:ascii="Cambria" w:hAnsi="Cambria"/>
        </w:rPr>
        <w:t>Mechanical and Electrical hazards and safemethods.</w:t>
      </w:r>
    </w:p>
    <w:p w:rsidR="00FF71E4" w:rsidRDefault="002643C6">
      <w:pPr>
        <w:pStyle w:val="ListParagraph"/>
        <w:numPr>
          <w:ilvl w:val="0"/>
          <w:numId w:val="30"/>
        </w:numPr>
        <w:rPr>
          <w:rFonts w:ascii="Cambria" w:hAnsi="Cambria"/>
        </w:rPr>
      </w:pPr>
      <w:r>
        <w:rPr>
          <w:rFonts w:ascii="Cambria" w:hAnsi="Cambria"/>
        </w:rPr>
        <w:t>Lifting machines, Hand tools, Powertools.</w:t>
      </w:r>
    </w:p>
    <w:p w:rsidR="00FF71E4" w:rsidRDefault="002643C6">
      <w:pPr>
        <w:pStyle w:val="ListParagraph"/>
        <w:numPr>
          <w:ilvl w:val="0"/>
          <w:numId w:val="30"/>
        </w:numPr>
        <w:rPr>
          <w:rFonts w:ascii="Cambria" w:hAnsi="Cambria"/>
        </w:rPr>
      </w:pPr>
      <w:r>
        <w:rPr>
          <w:rFonts w:ascii="Cambria" w:hAnsi="Cambria"/>
        </w:rPr>
        <w:t>Hazard identification and Risk Assessment Hazid</w:t>
      </w:r>
      <w:r>
        <w:rPr>
          <w:rFonts w:hAnsi="Cambria"/>
        </w:rPr>
        <w:t>.</w:t>
      </w:r>
    </w:p>
    <w:p w:rsidR="00FF71E4" w:rsidRDefault="002643C6">
      <w:pPr>
        <w:pStyle w:val="ListParagraph"/>
        <w:numPr>
          <w:ilvl w:val="0"/>
          <w:numId w:val="30"/>
        </w:numPr>
        <w:rPr>
          <w:rFonts w:ascii="Cambria" w:hAnsi="Cambria"/>
          <w:sz w:val="24"/>
          <w:szCs w:val="24"/>
        </w:rPr>
      </w:pPr>
      <w:r>
        <w:rPr>
          <w:rFonts w:ascii="Cambria" w:hAnsi="Cambria"/>
          <w:sz w:val="24"/>
          <w:szCs w:val="24"/>
        </w:rPr>
        <w:t>Safety inspection (Near-miss), Accident/incidentInvestigation.</w:t>
      </w:r>
    </w:p>
    <w:p w:rsidR="00FF71E4" w:rsidRDefault="002643C6">
      <w:pPr>
        <w:spacing w:line="360" w:lineRule="auto"/>
        <w:jc w:val="center"/>
        <w:rPr>
          <w:b/>
          <w:sz w:val="28"/>
          <w:szCs w:val="28"/>
          <w:u w:val="single"/>
        </w:rPr>
      </w:pPr>
      <w:r>
        <w:rPr>
          <w:b/>
          <w:sz w:val="28"/>
          <w:szCs w:val="28"/>
          <w:u w:val="single"/>
        </w:rPr>
        <w:t>Personal Details:</w:t>
      </w:r>
    </w:p>
    <w:tbl>
      <w:tblPr>
        <w:tblStyle w:val="TableGrid"/>
        <w:tblW w:w="0" w:type="auto"/>
        <w:tblLook w:val="04A0" w:firstRow="1" w:lastRow="0" w:firstColumn="1" w:lastColumn="0" w:noHBand="0" w:noVBand="1"/>
      </w:tblPr>
      <w:tblGrid>
        <w:gridCol w:w="2503"/>
        <w:gridCol w:w="7956"/>
      </w:tblGrid>
      <w:tr w:rsidR="00FF71E4">
        <w:tc>
          <w:tcPr>
            <w:tcW w:w="2538" w:type="dxa"/>
          </w:tcPr>
          <w:p w:rsidR="00FF71E4" w:rsidRDefault="002643C6">
            <w:pPr>
              <w:spacing w:line="360" w:lineRule="auto"/>
              <w:rPr>
                <w:szCs w:val="26"/>
              </w:rPr>
            </w:pPr>
            <w:r>
              <w:rPr>
                <w:sz w:val="24"/>
                <w:szCs w:val="24"/>
              </w:rPr>
              <w:t>Name</w:t>
            </w:r>
          </w:p>
        </w:tc>
        <w:tc>
          <w:tcPr>
            <w:tcW w:w="8147" w:type="dxa"/>
          </w:tcPr>
          <w:p w:rsidR="00FF71E4" w:rsidRDefault="0017296D">
            <w:pPr>
              <w:spacing w:line="360" w:lineRule="auto"/>
              <w:rPr>
                <w:sz w:val="24"/>
                <w:szCs w:val="24"/>
              </w:rPr>
            </w:pPr>
            <w:r>
              <w:rPr>
                <w:color w:val="000000"/>
                <w:sz w:val="24"/>
                <w:szCs w:val="24"/>
              </w:rPr>
              <w:t>Satyapriya Padhi</w:t>
            </w:r>
          </w:p>
        </w:tc>
      </w:tr>
      <w:tr w:rsidR="00FF71E4">
        <w:tc>
          <w:tcPr>
            <w:tcW w:w="2538" w:type="dxa"/>
          </w:tcPr>
          <w:p w:rsidR="00FF71E4" w:rsidRDefault="002643C6">
            <w:pPr>
              <w:spacing w:line="360" w:lineRule="auto"/>
              <w:rPr>
                <w:szCs w:val="26"/>
              </w:rPr>
            </w:pPr>
            <w:r>
              <w:rPr>
                <w:sz w:val="24"/>
                <w:szCs w:val="24"/>
              </w:rPr>
              <w:t>Date of birth</w:t>
            </w:r>
          </w:p>
        </w:tc>
        <w:tc>
          <w:tcPr>
            <w:tcW w:w="8147" w:type="dxa"/>
          </w:tcPr>
          <w:p w:rsidR="00FF71E4" w:rsidRDefault="0017296D">
            <w:pPr>
              <w:spacing w:line="360" w:lineRule="auto"/>
              <w:rPr>
                <w:szCs w:val="26"/>
              </w:rPr>
            </w:pPr>
            <w:r>
              <w:rPr>
                <w:sz w:val="24"/>
                <w:szCs w:val="24"/>
              </w:rPr>
              <w:t>30-03-1992</w:t>
            </w:r>
          </w:p>
        </w:tc>
      </w:tr>
      <w:tr w:rsidR="00FF71E4">
        <w:tc>
          <w:tcPr>
            <w:tcW w:w="2538" w:type="dxa"/>
          </w:tcPr>
          <w:p w:rsidR="00FF71E4" w:rsidRDefault="002643C6">
            <w:pPr>
              <w:spacing w:line="360" w:lineRule="auto"/>
              <w:rPr>
                <w:szCs w:val="26"/>
              </w:rPr>
            </w:pPr>
            <w:r>
              <w:rPr>
                <w:sz w:val="24"/>
                <w:szCs w:val="24"/>
              </w:rPr>
              <w:t xml:space="preserve">Permanent add                                 </w:t>
            </w:r>
          </w:p>
        </w:tc>
        <w:tc>
          <w:tcPr>
            <w:tcW w:w="8147" w:type="dxa"/>
          </w:tcPr>
          <w:p w:rsidR="00FF71E4" w:rsidRDefault="0017296D">
            <w:pPr>
              <w:spacing w:line="360" w:lineRule="auto"/>
              <w:rPr>
                <w:sz w:val="24"/>
                <w:szCs w:val="24"/>
              </w:rPr>
            </w:pPr>
            <w:r>
              <w:rPr>
                <w:sz w:val="24"/>
                <w:szCs w:val="24"/>
              </w:rPr>
              <w:t>At/po- Patnagarh, Dist- Balangir, State- Odisha ,Pin-767025</w:t>
            </w:r>
          </w:p>
        </w:tc>
      </w:tr>
      <w:tr w:rsidR="00FF71E4">
        <w:tc>
          <w:tcPr>
            <w:tcW w:w="2538" w:type="dxa"/>
          </w:tcPr>
          <w:p w:rsidR="00FF71E4" w:rsidRDefault="002643C6">
            <w:pPr>
              <w:spacing w:line="360" w:lineRule="auto"/>
              <w:rPr>
                <w:szCs w:val="26"/>
              </w:rPr>
            </w:pPr>
            <w:r>
              <w:rPr>
                <w:sz w:val="24"/>
                <w:szCs w:val="24"/>
              </w:rPr>
              <w:t xml:space="preserve">Sex   </w:t>
            </w:r>
          </w:p>
        </w:tc>
        <w:tc>
          <w:tcPr>
            <w:tcW w:w="8147" w:type="dxa"/>
          </w:tcPr>
          <w:p w:rsidR="00FF71E4" w:rsidRDefault="002643C6">
            <w:pPr>
              <w:spacing w:line="360" w:lineRule="auto"/>
              <w:rPr>
                <w:sz w:val="24"/>
                <w:szCs w:val="24"/>
              </w:rPr>
            </w:pPr>
            <w:r>
              <w:rPr>
                <w:sz w:val="24"/>
                <w:szCs w:val="24"/>
              </w:rPr>
              <w:t>Male</w:t>
            </w:r>
          </w:p>
        </w:tc>
      </w:tr>
      <w:tr w:rsidR="00FF71E4">
        <w:tc>
          <w:tcPr>
            <w:tcW w:w="2538" w:type="dxa"/>
          </w:tcPr>
          <w:p w:rsidR="00FF71E4" w:rsidRDefault="002643C6">
            <w:pPr>
              <w:spacing w:line="360" w:lineRule="auto"/>
              <w:rPr>
                <w:sz w:val="24"/>
                <w:szCs w:val="24"/>
              </w:rPr>
            </w:pPr>
            <w:r>
              <w:rPr>
                <w:sz w:val="24"/>
                <w:szCs w:val="24"/>
              </w:rPr>
              <w:t>Material status</w:t>
            </w:r>
          </w:p>
        </w:tc>
        <w:tc>
          <w:tcPr>
            <w:tcW w:w="8147" w:type="dxa"/>
          </w:tcPr>
          <w:p w:rsidR="00FF71E4" w:rsidRDefault="002643C6">
            <w:pPr>
              <w:spacing w:line="360" w:lineRule="auto"/>
              <w:rPr>
                <w:sz w:val="24"/>
                <w:szCs w:val="24"/>
              </w:rPr>
            </w:pPr>
            <w:r>
              <w:rPr>
                <w:sz w:val="24"/>
                <w:szCs w:val="24"/>
              </w:rPr>
              <w:t xml:space="preserve">Unmarried </w:t>
            </w:r>
          </w:p>
        </w:tc>
      </w:tr>
      <w:tr w:rsidR="00FF71E4">
        <w:tc>
          <w:tcPr>
            <w:tcW w:w="2538" w:type="dxa"/>
          </w:tcPr>
          <w:p w:rsidR="00FF71E4" w:rsidRDefault="002643C6">
            <w:pPr>
              <w:spacing w:line="360" w:lineRule="auto"/>
              <w:rPr>
                <w:szCs w:val="26"/>
              </w:rPr>
            </w:pPr>
            <w:r>
              <w:rPr>
                <w:sz w:val="24"/>
                <w:szCs w:val="24"/>
              </w:rPr>
              <w:t>Nationality</w:t>
            </w:r>
          </w:p>
        </w:tc>
        <w:tc>
          <w:tcPr>
            <w:tcW w:w="8147" w:type="dxa"/>
          </w:tcPr>
          <w:p w:rsidR="00FF71E4" w:rsidRDefault="002643C6">
            <w:pPr>
              <w:spacing w:line="360" w:lineRule="auto"/>
              <w:rPr>
                <w:szCs w:val="26"/>
              </w:rPr>
            </w:pPr>
            <w:r>
              <w:rPr>
                <w:sz w:val="24"/>
                <w:szCs w:val="24"/>
              </w:rPr>
              <w:t>Indian</w:t>
            </w:r>
          </w:p>
        </w:tc>
      </w:tr>
      <w:tr w:rsidR="00FF71E4">
        <w:tc>
          <w:tcPr>
            <w:tcW w:w="2538" w:type="dxa"/>
          </w:tcPr>
          <w:p w:rsidR="00FF71E4" w:rsidRDefault="002643C6">
            <w:pPr>
              <w:spacing w:line="360" w:lineRule="auto"/>
              <w:rPr>
                <w:szCs w:val="26"/>
              </w:rPr>
            </w:pPr>
            <w:r>
              <w:rPr>
                <w:sz w:val="24"/>
                <w:szCs w:val="24"/>
              </w:rPr>
              <w:t>Languages known</w:t>
            </w:r>
          </w:p>
        </w:tc>
        <w:tc>
          <w:tcPr>
            <w:tcW w:w="8147" w:type="dxa"/>
          </w:tcPr>
          <w:p w:rsidR="00FF71E4" w:rsidRDefault="002643C6">
            <w:pPr>
              <w:spacing w:line="360" w:lineRule="auto"/>
              <w:rPr>
                <w:szCs w:val="26"/>
              </w:rPr>
            </w:pPr>
            <w:r>
              <w:rPr>
                <w:sz w:val="24"/>
                <w:szCs w:val="24"/>
              </w:rPr>
              <w:t xml:space="preserve"> English, Hindi, </w:t>
            </w:r>
            <w:r w:rsidR="0017296D">
              <w:rPr>
                <w:sz w:val="24"/>
                <w:szCs w:val="24"/>
              </w:rPr>
              <w:t>Odia</w:t>
            </w:r>
          </w:p>
        </w:tc>
      </w:tr>
    </w:tbl>
    <w:p w:rsidR="00FF71E4" w:rsidRDefault="002643C6">
      <w:pPr>
        <w:spacing w:line="360" w:lineRule="auto"/>
        <w:jc w:val="center"/>
        <w:rPr>
          <w:b/>
          <w:sz w:val="28"/>
          <w:szCs w:val="28"/>
          <w:u w:val="single"/>
        </w:rPr>
      </w:pPr>
      <w:r>
        <w:rPr>
          <w:b/>
          <w:sz w:val="28"/>
          <w:szCs w:val="28"/>
          <w:u w:val="single"/>
        </w:rPr>
        <w:t>Declaration:</w:t>
      </w:r>
    </w:p>
    <w:p w:rsidR="00FF71E4" w:rsidRDefault="002643C6">
      <w:pPr>
        <w:spacing w:line="360" w:lineRule="auto"/>
        <w:rPr>
          <w:sz w:val="22"/>
          <w:szCs w:val="24"/>
        </w:rPr>
      </w:pPr>
      <w:r>
        <w:rPr>
          <w:sz w:val="22"/>
          <w:szCs w:val="24"/>
        </w:rPr>
        <w:t>I do hereby declare that the above details furnished by me are true to the best of my knowledge and belief anticipation your earlier and positive response in this direction as soon as possible.</w:t>
      </w:r>
    </w:p>
    <w:p w:rsidR="00FF71E4" w:rsidRDefault="002643C6">
      <w:pPr>
        <w:spacing w:line="360" w:lineRule="auto"/>
        <w:rPr>
          <w:sz w:val="22"/>
          <w:szCs w:val="24"/>
        </w:rPr>
      </w:pPr>
      <w:r>
        <w:rPr>
          <w:sz w:val="22"/>
          <w:szCs w:val="24"/>
        </w:rPr>
        <w:t>Thanking you.</w:t>
      </w:r>
    </w:p>
    <w:p w:rsidR="00FF71E4" w:rsidRDefault="002643C6">
      <w:pPr>
        <w:spacing w:line="360" w:lineRule="auto"/>
        <w:rPr>
          <w:sz w:val="22"/>
          <w:szCs w:val="24"/>
        </w:rPr>
      </w:pPr>
      <w:r>
        <w:rPr>
          <w:sz w:val="22"/>
          <w:szCs w:val="24"/>
        </w:rPr>
        <w:t>Date: -        00-00-00   Your faithfully      Cand</w:t>
      </w:r>
      <w:r w:rsidR="0017296D">
        <w:rPr>
          <w:sz w:val="22"/>
          <w:szCs w:val="24"/>
        </w:rPr>
        <w:t>idate             (Satyapriya Padhi</w:t>
      </w:r>
      <w:r>
        <w:rPr>
          <w:sz w:val="22"/>
          <w:szCs w:val="24"/>
        </w:rPr>
        <w:t>)</w:t>
      </w:r>
    </w:p>
    <w:sectPr w:rsidR="00FF71E4" w:rsidSect="00FF71E4">
      <w:headerReference w:type="default" r:id="rId7"/>
      <w:pgSz w:w="11909" w:h="16834"/>
      <w:pgMar w:top="720" w:right="720" w:bottom="720" w:left="720" w:header="540" w:footer="35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57024" w:rsidRDefault="00C57024" w:rsidP="00FF71E4">
      <w:r>
        <w:separator/>
      </w:r>
    </w:p>
  </w:endnote>
  <w:endnote w:type="continuationSeparator" w:id="0">
    <w:p w:rsidR="00C57024" w:rsidRDefault="00C57024" w:rsidP="00FF7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panose1 w:val="020B0502040504020204"/>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Kartika">
    <w:altName w:val="Bell MT"/>
    <w:panose1 w:val="02020503030404060203"/>
    <w:charset w:val="00"/>
    <w:family w:val="roman"/>
    <w:pitch w:val="variable"/>
    <w:sig w:usb0="00000003" w:usb1="00000000" w:usb2="00000000" w:usb3="00000000" w:csb0="00000001" w:csb1="00000000"/>
  </w:font>
  <w:font w:name="Georgia">
    <w:altName w:val="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57024" w:rsidRDefault="00C57024" w:rsidP="00FF71E4">
      <w:r>
        <w:separator/>
      </w:r>
    </w:p>
  </w:footnote>
  <w:footnote w:type="continuationSeparator" w:id="0">
    <w:p w:rsidR="00C57024" w:rsidRDefault="00C57024" w:rsidP="00FF7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F71E4" w:rsidRDefault="00FF71E4">
    <w:pPr>
      <w:pBdr>
        <w:top w:val="nil"/>
        <w:left w:val="nil"/>
        <w:bottom w:val="nil"/>
        <w:right w:val="nil"/>
        <w:between w:val="nil"/>
      </w:pBdr>
      <w:tabs>
        <w:tab w:val="center" w:pos="4680"/>
        <w:tab w:val="right" w:pos="9360"/>
      </w:tabs>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22031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0000002"/>
    <w:multiLevelType w:val="multilevel"/>
    <w:tmpl w:val="9DE25628"/>
    <w:lvl w:ilvl="0">
      <w:start w:val="1"/>
      <w:numFmt w:val="bullet"/>
      <w:lvlText w:val=""/>
      <w:lvlJc w:val="left"/>
      <w:pPr>
        <w:ind w:left="785" w:hanging="360"/>
      </w:pPr>
      <w:rPr>
        <w:rFonts w:ascii="Wingdings" w:hAnsi="Wingdings" w:hint="default"/>
      </w:rPr>
    </w:lvl>
    <w:lvl w:ilvl="1">
      <w:start w:val="1"/>
      <w:numFmt w:val="bullet"/>
      <w:lvlText w:val="o"/>
      <w:lvlJc w:val="left"/>
      <w:pPr>
        <w:ind w:left="1505" w:hanging="360"/>
      </w:pPr>
      <w:rPr>
        <w:rFonts w:ascii="Courier New" w:eastAsia="Courier New" w:hAnsi="Courier New" w:cs="Courier New"/>
      </w:rPr>
    </w:lvl>
    <w:lvl w:ilvl="2">
      <w:start w:val="1"/>
      <w:numFmt w:val="bullet"/>
      <w:lvlText w:val="▪"/>
      <w:lvlJc w:val="left"/>
      <w:pPr>
        <w:ind w:left="2225" w:hanging="360"/>
      </w:pPr>
      <w:rPr>
        <w:rFonts w:ascii="Noto Sans Symbols" w:eastAsia="Noto Sans Symbols" w:hAnsi="Noto Sans Symbols" w:cs="Noto Sans Symbols"/>
      </w:rPr>
    </w:lvl>
    <w:lvl w:ilvl="3">
      <w:start w:val="1"/>
      <w:numFmt w:val="bullet"/>
      <w:lvlText w:val="●"/>
      <w:lvlJc w:val="left"/>
      <w:pPr>
        <w:ind w:left="2945" w:hanging="360"/>
      </w:pPr>
      <w:rPr>
        <w:rFonts w:ascii="Noto Sans Symbols" w:eastAsia="Noto Sans Symbols" w:hAnsi="Noto Sans Symbols" w:cs="Noto Sans Symbols"/>
      </w:rPr>
    </w:lvl>
    <w:lvl w:ilvl="4">
      <w:start w:val="1"/>
      <w:numFmt w:val="bullet"/>
      <w:lvlText w:val="o"/>
      <w:lvlJc w:val="left"/>
      <w:pPr>
        <w:ind w:left="3665" w:hanging="360"/>
      </w:pPr>
      <w:rPr>
        <w:rFonts w:ascii="Courier New" w:eastAsia="Courier New" w:hAnsi="Courier New" w:cs="Courier New"/>
      </w:rPr>
    </w:lvl>
    <w:lvl w:ilvl="5">
      <w:start w:val="1"/>
      <w:numFmt w:val="bullet"/>
      <w:lvlText w:val="▪"/>
      <w:lvlJc w:val="left"/>
      <w:pPr>
        <w:ind w:left="4385" w:hanging="360"/>
      </w:pPr>
      <w:rPr>
        <w:rFonts w:ascii="Noto Sans Symbols" w:eastAsia="Noto Sans Symbols" w:hAnsi="Noto Sans Symbols" w:cs="Noto Sans Symbols"/>
      </w:rPr>
    </w:lvl>
    <w:lvl w:ilvl="6">
      <w:start w:val="1"/>
      <w:numFmt w:val="bullet"/>
      <w:lvlText w:val="●"/>
      <w:lvlJc w:val="left"/>
      <w:pPr>
        <w:ind w:left="5105" w:hanging="360"/>
      </w:pPr>
      <w:rPr>
        <w:rFonts w:ascii="Noto Sans Symbols" w:eastAsia="Noto Sans Symbols" w:hAnsi="Noto Sans Symbols" w:cs="Noto Sans Symbols"/>
      </w:rPr>
    </w:lvl>
    <w:lvl w:ilvl="7">
      <w:start w:val="1"/>
      <w:numFmt w:val="bullet"/>
      <w:lvlText w:val="o"/>
      <w:lvlJc w:val="left"/>
      <w:pPr>
        <w:ind w:left="5825" w:hanging="360"/>
      </w:pPr>
      <w:rPr>
        <w:rFonts w:ascii="Courier New" w:eastAsia="Courier New" w:hAnsi="Courier New" w:cs="Courier New"/>
      </w:rPr>
    </w:lvl>
    <w:lvl w:ilvl="8">
      <w:start w:val="1"/>
      <w:numFmt w:val="bullet"/>
      <w:lvlText w:val="▪"/>
      <w:lvlJc w:val="left"/>
      <w:pPr>
        <w:ind w:left="6545" w:hanging="360"/>
      </w:pPr>
      <w:rPr>
        <w:rFonts w:ascii="Noto Sans Symbols" w:eastAsia="Noto Sans Symbols" w:hAnsi="Noto Sans Symbols" w:cs="Noto Sans Symbols"/>
      </w:rPr>
    </w:lvl>
  </w:abstractNum>
  <w:abstractNum w:abstractNumId="2" w15:restartNumberingAfterBreak="0">
    <w:nsid w:val="00000003"/>
    <w:multiLevelType w:val="singleLevel"/>
    <w:tmpl w:val="749C2096"/>
    <w:lvl w:ilvl="0">
      <w:start w:val="1"/>
      <w:numFmt w:val="lowerLetter"/>
      <w:lvlText w:val="%1."/>
      <w:lvlJc w:val="left"/>
      <w:pPr>
        <w:tabs>
          <w:tab w:val="left" w:pos="360"/>
        </w:tabs>
        <w:ind w:left="360" w:hanging="360"/>
      </w:pPr>
    </w:lvl>
  </w:abstractNum>
  <w:abstractNum w:abstractNumId="3" w15:restartNumberingAfterBreak="0">
    <w:nsid w:val="00000004"/>
    <w:multiLevelType w:val="multilevel"/>
    <w:tmpl w:val="94BECA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0000005"/>
    <w:multiLevelType w:val="hybridMultilevel"/>
    <w:tmpl w:val="57BC4E14"/>
    <w:lvl w:ilvl="0" w:tplc="AE6E6274">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0000006"/>
    <w:multiLevelType w:val="hybridMultilevel"/>
    <w:tmpl w:val="57305970"/>
    <w:lvl w:ilvl="0" w:tplc="AF4A578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0000007"/>
    <w:multiLevelType w:val="multilevel"/>
    <w:tmpl w:val="0D1C6D72"/>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0000008"/>
    <w:multiLevelType w:val="hybridMultilevel"/>
    <w:tmpl w:val="42A4F854"/>
    <w:lvl w:ilvl="0" w:tplc="FF7CCD3E">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0000009"/>
    <w:multiLevelType w:val="hybridMultilevel"/>
    <w:tmpl w:val="9D0A1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000000A"/>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000000B"/>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000000C"/>
    <w:multiLevelType w:val="singleLevel"/>
    <w:tmpl w:val="C16AAE1C"/>
    <w:lvl w:ilvl="0">
      <w:start w:val="1"/>
      <w:numFmt w:val="bullet"/>
      <w:pStyle w:val="ListBullet"/>
      <w:lvlText w:val=""/>
      <w:lvlJc w:val="left"/>
      <w:pPr>
        <w:tabs>
          <w:tab w:val="left" w:pos="360"/>
        </w:tabs>
        <w:ind w:left="360" w:hanging="360"/>
      </w:pPr>
      <w:rPr>
        <w:rFonts w:ascii="Symbol" w:hAnsi="Symbol" w:hint="default"/>
      </w:rPr>
    </w:lvl>
  </w:abstractNum>
  <w:abstractNum w:abstractNumId="12" w15:restartNumberingAfterBreak="0">
    <w:nsid w:val="0000000D"/>
    <w:multiLevelType w:val="multilevel"/>
    <w:tmpl w:val="94BECA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0000000E"/>
    <w:multiLevelType w:val="hybridMultilevel"/>
    <w:tmpl w:val="9F90C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000000F"/>
    <w:multiLevelType w:val="multilevel"/>
    <w:tmpl w:val="94BECA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00000010"/>
    <w:multiLevelType w:val="hybridMultilevel"/>
    <w:tmpl w:val="98580D36"/>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0000011"/>
    <w:multiLevelType w:val="hybridMultilevel"/>
    <w:tmpl w:val="63C4CA1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00000012"/>
    <w:multiLevelType w:val="hybridMultilevel"/>
    <w:tmpl w:val="96F6DC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00000013"/>
    <w:multiLevelType w:val="hybridMultilevel"/>
    <w:tmpl w:val="4BD80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0000014"/>
    <w:multiLevelType w:val="hybridMultilevel"/>
    <w:tmpl w:val="880EE7D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00000015"/>
    <w:multiLevelType w:val="multilevel"/>
    <w:tmpl w:val="94BECA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00000016"/>
    <w:multiLevelType w:val="hybridMultilevel"/>
    <w:tmpl w:val="BEC8749A"/>
    <w:lvl w:ilvl="0" w:tplc="0409000B">
      <w:start w:val="1"/>
      <w:numFmt w:val="bullet"/>
      <w:lvlText w:val=""/>
      <w:lvlJc w:val="left"/>
      <w:pPr>
        <w:ind w:left="540" w:hanging="360"/>
      </w:pPr>
      <w:rPr>
        <w:rFonts w:ascii="Wingdings" w:hAnsi="Wingdings"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2" w15:restartNumberingAfterBreak="0">
    <w:nsid w:val="00000017"/>
    <w:multiLevelType w:val="hybridMultilevel"/>
    <w:tmpl w:val="A8F69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0000018"/>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0000019"/>
    <w:multiLevelType w:val="hybridMultilevel"/>
    <w:tmpl w:val="5124557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0000001A"/>
    <w:multiLevelType w:val="hybridMultilevel"/>
    <w:tmpl w:val="65C0F0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000001B"/>
    <w:multiLevelType w:val="hybridMultilevel"/>
    <w:tmpl w:val="879878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000001C"/>
    <w:multiLevelType w:val="hybridMultilevel"/>
    <w:tmpl w:val="8D34760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000001D"/>
    <w:multiLevelType w:val="hybridMultilevel"/>
    <w:tmpl w:val="0AC0AE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000001E"/>
    <w:multiLevelType w:val="hybridMultilevel"/>
    <w:tmpl w:val="2A9638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0000001F"/>
    <w:multiLevelType w:val="hybridMultilevel"/>
    <w:tmpl w:val="BFF000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00000020"/>
    <w:multiLevelType w:val="multilevel"/>
    <w:tmpl w:val="B908F85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00000021"/>
    <w:multiLevelType w:val="hybridMultilevel"/>
    <w:tmpl w:val="000000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0D9D6AAD"/>
    <w:multiLevelType w:val="multilevel"/>
    <w:tmpl w:val="F438C46C"/>
    <w:lvl w:ilvl="0">
      <w:start w:val="1"/>
      <w:numFmt w:val="bullet"/>
      <w:lvlText w:val="➢"/>
      <w:lvlJc w:val="left"/>
      <w:pPr>
        <w:ind w:left="990" w:hanging="360"/>
      </w:pPr>
      <w:rPr>
        <w:rFonts w:ascii="Noto Sans Symbols" w:eastAsia="Noto Sans Symbols" w:hAnsi="Noto Sans Symbols" w:cs="Noto Sans Symbols"/>
      </w:rPr>
    </w:lvl>
    <w:lvl w:ilvl="1">
      <w:start w:val="1"/>
      <w:numFmt w:val="bullet"/>
      <w:lvlText w:val="o"/>
      <w:lvlJc w:val="left"/>
      <w:pPr>
        <w:ind w:left="1710" w:hanging="360"/>
      </w:pPr>
      <w:rPr>
        <w:rFonts w:ascii="Courier New" w:eastAsia="Courier New" w:hAnsi="Courier New" w:cs="Courier New"/>
      </w:rPr>
    </w:lvl>
    <w:lvl w:ilvl="2">
      <w:start w:val="1"/>
      <w:numFmt w:val="bullet"/>
      <w:lvlText w:val="▪"/>
      <w:lvlJc w:val="left"/>
      <w:pPr>
        <w:ind w:left="2430" w:hanging="360"/>
      </w:pPr>
      <w:rPr>
        <w:rFonts w:ascii="Noto Sans Symbols" w:eastAsia="Noto Sans Symbols" w:hAnsi="Noto Sans Symbols" w:cs="Noto Sans Symbols"/>
      </w:rPr>
    </w:lvl>
    <w:lvl w:ilvl="3">
      <w:start w:val="1"/>
      <w:numFmt w:val="bullet"/>
      <w:lvlText w:val="●"/>
      <w:lvlJc w:val="left"/>
      <w:pPr>
        <w:ind w:left="3150" w:hanging="360"/>
      </w:pPr>
      <w:rPr>
        <w:rFonts w:ascii="Noto Sans Symbols" w:eastAsia="Noto Sans Symbols" w:hAnsi="Noto Sans Symbols" w:cs="Noto Sans Symbols"/>
      </w:rPr>
    </w:lvl>
    <w:lvl w:ilvl="4">
      <w:start w:val="1"/>
      <w:numFmt w:val="bullet"/>
      <w:lvlText w:val="o"/>
      <w:lvlJc w:val="left"/>
      <w:pPr>
        <w:ind w:left="3870" w:hanging="360"/>
      </w:pPr>
      <w:rPr>
        <w:rFonts w:ascii="Courier New" w:eastAsia="Courier New" w:hAnsi="Courier New" w:cs="Courier New"/>
      </w:rPr>
    </w:lvl>
    <w:lvl w:ilvl="5">
      <w:start w:val="1"/>
      <w:numFmt w:val="bullet"/>
      <w:lvlText w:val="▪"/>
      <w:lvlJc w:val="left"/>
      <w:pPr>
        <w:ind w:left="4590" w:hanging="360"/>
      </w:pPr>
      <w:rPr>
        <w:rFonts w:ascii="Noto Sans Symbols" w:eastAsia="Noto Sans Symbols" w:hAnsi="Noto Sans Symbols" w:cs="Noto Sans Symbols"/>
      </w:rPr>
    </w:lvl>
    <w:lvl w:ilvl="6">
      <w:start w:val="1"/>
      <w:numFmt w:val="bullet"/>
      <w:lvlText w:val="●"/>
      <w:lvlJc w:val="left"/>
      <w:pPr>
        <w:ind w:left="5310" w:hanging="360"/>
      </w:pPr>
      <w:rPr>
        <w:rFonts w:ascii="Noto Sans Symbols" w:eastAsia="Noto Sans Symbols" w:hAnsi="Noto Sans Symbols" w:cs="Noto Sans Symbols"/>
      </w:rPr>
    </w:lvl>
    <w:lvl w:ilvl="7">
      <w:start w:val="1"/>
      <w:numFmt w:val="bullet"/>
      <w:lvlText w:val="o"/>
      <w:lvlJc w:val="left"/>
      <w:pPr>
        <w:ind w:left="6030" w:hanging="360"/>
      </w:pPr>
      <w:rPr>
        <w:rFonts w:ascii="Courier New" w:eastAsia="Courier New" w:hAnsi="Courier New" w:cs="Courier New"/>
      </w:rPr>
    </w:lvl>
    <w:lvl w:ilvl="8">
      <w:start w:val="1"/>
      <w:numFmt w:val="bullet"/>
      <w:lvlText w:val="▪"/>
      <w:lvlJc w:val="left"/>
      <w:pPr>
        <w:ind w:left="6750" w:hanging="360"/>
      </w:pPr>
      <w:rPr>
        <w:rFonts w:ascii="Noto Sans Symbols" w:eastAsia="Noto Sans Symbols" w:hAnsi="Noto Sans Symbols" w:cs="Noto Sans Symbols"/>
      </w:rPr>
    </w:lvl>
  </w:abstractNum>
  <w:abstractNum w:abstractNumId="34" w15:restartNumberingAfterBreak="0">
    <w:nsid w:val="0DFA6FC7"/>
    <w:multiLevelType w:val="hybridMultilevel"/>
    <w:tmpl w:val="C43E0C08"/>
    <w:lvl w:ilvl="0" w:tplc="0574A10C">
      <w:numFmt w:val="bullet"/>
      <w:lvlText w:val=""/>
      <w:lvlJc w:val="left"/>
      <w:pPr>
        <w:ind w:left="821" w:hanging="361"/>
      </w:pPr>
      <w:rPr>
        <w:rFonts w:ascii="Wingdings" w:eastAsia="Wingdings" w:hAnsi="Wingdings" w:cs="Wingdings" w:hint="default"/>
        <w:w w:val="100"/>
        <w:sz w:val="28"/>
        <w:szCs w:val="28"/>
        <w:lang w:val="en-US" w:eastAsia="en-US" w:bidi="ar-SA"/>
      </w:rPr>
    </w:lvl>
    <w:lvl w:ilvl="1" w:tplc="DF207224">
      <w:numFmt w:val="bullet"/>
      <w:lvlText w:val="•"/>
      <w:lvlJc w:val="left"/>
      <w:pPr>
        <w:ind w:left="1776" w:hanging="361"/>
      </w:pPr>
      <w:rPr>
        <w:rFonts w:hint="default"/>
        <w:lang w:val="en-US" w:eastAsia="en-US" w:bidi="ar-SA"/>
      </w:rPr>
    </w:lvl>
    <w:lvl w:ilvl="2" w:tplc="42D67E38">
      <w:numFmt w:val="bullet"/>
      <w:lvlText w:val="•"/>
      <w:lvlJc w:val="left"/>
      <w:pPr>
        <w:ind w:left="2732" w:hanging="361"/>
      </w:pPr>
      <w:rPr>
        <w:rFonts w:hint="default"/>
        <w:lang w:val="en-US" w:eastAsia="en-US" w:bidi="ar-SA"/>
      </w:rPr>
    </w:lvl>
    <w:lvl w:ilvl="3" w:tplc="961C5C52">
      <w:numFmt w:val="bullet"/>
      <w:lvlText w:val="•"/>
      <w:lvlJc w:val="left"/>
      <w:pPr>
        <w:ind w:left="3688" w:hanging="361"/>
      </w:pPr>
      <w:rPr>
        <w:rFonts w:hint="default"/>
        <w:lang w:val="en-US" w:eastAsia="en-US" w:bidi="ar-SA"/>
      </w:rPr>
    </w:lvl>
    <w:lvl w:ilvl="4" w:tplc="2CC03096">
      <w:numFmt w:val="bullet"/>
      <w:lvlText w:val="•"/>
      <w:lvlJc w:val="left"/>
      <w:pPr>
        <w:ind w:left="4644" w:hanging="361"/>
      </w:pPr>
      <w:rPr>
        <w:rFonts w:hint="default"/>
        <w:lang w:val="en-US" w:eastAsia="en-US" w:bidi="ar-SA"/>
      </w:rPr>
    </w:lvl>
    <w:lvl w:ilvl="5" w:tplc="506C9A74">
      <w:numFmt w:val="bullet"/>
      <w:lvlText w:val="•"/>
      <w:lvlJc w:val="left"/>
      <w:pPr>
        <w:ind w:left="5600" w:hanging="361"/>
      </w:pPr>
      <w:rPr>
        <w:rFonts w:hint="default"/>
        <w:lang w:val="en-US" w:eastAsia="en-US" w:bidi="ar-SA"/>
      </w:rPr>
    </w:lvl>
    <w:lvl w:ilvl="6" w:tplc="FC1EC520">
      <w:numFmt w:val="bullet"/>
      <w:lvlText w:val="•"/>
      <w:lvlJc w:val="left"/>
      <w:pPr>
        <w:ind w:left="6556" w:hanging="361"/>
      </w:pPr>
      <w:rPr>
        <w:rFonts w:hint="default"/>
        <w:lang w:val="en-US" w:eastAsia="en-US" w:bidi="ar-SA"/>
      </w:rPr>
    </w:lvl>
    <w:lvl w:ilvl="7" w:tplc="085292DE">
      <w:numFmt w:val="bullet"/>
      <w:lvlText w:val="•"/>
      <w:lvlJc w:val="left"/>
      <w:pPr>
        <w:ind w:left="7512" w:hanging="361"/>
      </w:pPr>
      <w:rPr>
        <w:rFonts w:hint="default"/>
        <w:lang w:val="en-US" w:eastAsia="en-US" w:bidi="ar-SA"/>
      </w:rPr>
    </w:lvl>
    <w:lvl w:ilvl="8" w:tplc="F51843B0">
      <w:numFmt w:val="bullet"/>
      <w:lvlText w:val="•"/>
      <w:lvlJc w:val="left"/>
      <w:pPr>
        <w:ind w:left="8468" w:hanging="361"/>
      </w:pPr>
      <w:rPr>
        <w:rFonts w:hint="default"/>
        <w:lang w:val="en-US" w:eastAsia="en-US" w:bidi="ar-SA"/>
      </w:rPr>
    </w:lvl>
  </w:abstractNum>
  <w:abstractNum w:abstractNumId="35" w15:restartNumberingAfterBreak="0">
    <w:nsid w:val="6CFD6222"/>
    <w:multiLevelType w:val="hybridMultilevel"/>
    <w:tmpl w:val="E084A288"/>
    <w:lvl w:ilvl="0" w:tplc="E5D01AB0">
      <w:numFmt w:val="bullet"/>
      <w:lvlText w:val=""/>
      <w:lvlJc w:val="left"/>
      <w:pPr>
        <w:ind w:left="821" w:hanging="361"/>
      </w:pPr>
      <w:rPr>
        <w:rFonts w:ascii="Wingdings" w:eastAsia="Wingdings" w:hAnsi="Wingdings" w:cs="Wingdings" w:hint="default"/>
        <w:w w:val="100"/>
        <w:sz w:val="28"/>
        <w:szCs w:val="28"/>
        <w:lang w:val="en-US" w:eastAsia="en-US" w:bidi="ar-SA"/>
      </w:rPr>
    </w:lvl>
    <w:lvl w:ilvl="1" w:tplc="3AB817DA">
      <w:numFmt w:val="bullet"/>
      <w:lvlText w:val="•"/>
      <w:lvlJc w:val="left"/>
      <w:pPr>
        <w:ind w:left="1776" w:hanging="361"/>
      </w:pPr>
      <w:rPr>
        <w:rFonts w:hint="default"/>
        <w:lang w:val="en-US" w:eastAsia="en-US" w:bidi="ar-SA"/>
      </w:rPr>
    </w:lvl>
    <w:lvl w:ilvl="2" w:tplc="4C7EDB4E">
      <w:numFmt w:val="bullet"/>
      <w:lvlText w:val="•"/>
      <w:lvlJc w:val="left"/>
      <w:pPr>
        <w:ind w:left="2732" w:hanging="361"/>
      </w:pPr>
      <w:rPr>
        <w:rFonts w:hint="default"/>
        <w:lang w:val="en-US" w:eastAsia="en-US" w:bidi="ar-SA"/>
      </w:rPr>
    </w:lvl>
    <w:lvl w:ilvl="3" w:tplc="C13005D6">
      <w:numFmt w:val="bullet"/>
      <w:lvlText w:val="•"/>
      <w:lvlJc w:val="left"/>
      <w:pPr>
        <w:ind w:left="3688" w:hanging="361"/>
      </w:pPr>
      <w:rPr>
        <w:rFonts w:hint="default"/>
        <w:lang w:val="en-US" w:eastAsia="en-US" w:bidi="ar-SA"/>
      </w:rPr>
    </w:lvl>
    <w:lvl w:ilvl="4" w:tplc="3BAA73C8">
      <w:numFmt w:val="bullet"/>
      <w:lvlText w:val="•"/>
      <w:lvlJc w:val="left"/>
      <w:pPr>
        <w:ind w:left="4644" w:hanging="361"/>
      </w:pPr>
      <w:rPr>
        <w:rFonts w:hint="default"/>
        <w:lang w:val="en-US" w:eastAsia="en-US" w:bidi="ar-SA"/>
      </w:rPr>
    </w:lvl>
    <w:lvl w:ilvl="5" w:tplc="4790BF18">
      <w:numFmt w:val="bullet"/>
      <w:lvlText w:val="•"/>
      <w:lvlJc w:val="left"/>
      <w:pPr>
        <w:ind w:left="5600" w:hanging="361"/>
      </w:pPr>
      <w:rPr>
        <w:rFonts w:hint="default"/>
        <w:lang w:val="en-US" w:eastAsia="en-US" w:bidi="ar-SA"/>
      </w:rPr>
    </w:lvl>
    <w:lvl w:ilvl="6" w:tplc="93E095CE">
      <w:numFmt w:val="bullet"/>
      <w:lvlText w:val="•"/>
      <w:lvlJc w:val="left"/>
      <w:pPr>
        <w:ind w:left="6556" w:hanging="361"/>
      </w:pPr>
      <w:rPr>
        <w:rFonts w:hint="default"/>
        <w:lang w:val="en-US" w:eastAsia="en-US" w:bidi="ar-SA"/>
      </w:rPr>
    </w:lvl>
    <w:lvl w:ilvl="7" w:tplc="AE78A22E">
      <w:numFmt w:val="bullet"/>
      <w:lvlText w:val="•"/>
      <w:lvlJc w:val="left"/>
      <w:pPr>
        <w:ind w:left="7512" w:hanging="361"/>
      </w:pPr>
      <w:rPr>
        <w:rFonts w:hint="default"/>
        <w:lang w:val="en-US" w:eastAsia="en-US" w:bidi="ar-SA"/>
      </w:rPr>
    </w:lvl>
    <w:lvl w:ilvl="8" w:tplc="26060396">
      <w:numFmt w:val="bullet"/>
      <w:lvlText w:val="•"/>
      <w:lvlJc w:val="left"/>
      <w:pPr>
        <w:ind w:left="8468" w:hanging="361"/>
      </w:pPr>
      <w:rPr>
        <w:rFonts w:hint="default"/>
        <w:lang w:val="en-US" w:eastAsia="en-US" w:bidi="ar-SA"/>
      </w:rPr>
    </w:lvl>
  </w:abstractNum>
  <w:num w:numId="1">
    <w:abstractNumId w:val="11"/>
  </w:num>
  <w:num w:numId="2">
    <w:abstractNumId w:val="26"/>
  </w:num>
  <w:num w:numId="3">
    <w:abstractNumId w:val="23"/>
  </w:num>
  <w:num w:numId="4">
    <w:abstractNumId w:val="10"/>
  </w:num>
  <w:num w:numId="5">
    <w:abstractNumId w:val="9"/>
  </w:num>
  <w:num w:numId="6">
    <w:abstractNumId w:val="6"/>
  </w:num>
  <w:num w:numId="7">
    <w:abstractNumId w:val="3"/>
  </w:num>
  <w:num w:numId="8">
    <w:abstractNumId w:val="33"/>
  </w:num>
  <w:num w:numId="9">
    <w:abstractNumId w:val="0"/>
  </w:num>
  <w:num w:numId="10">
    <w:abstractNumId w:val="24"/>
  </w:num>
  <w:num w:numId="11">
    <w:abstractNumId w:val="19"/>
  </w:num>
  <w:num w:numId="12">
    <w:abstractNumId w:val="1"/>
  </w:num>
  <w:num w:numId="13">
    <w:abstractNumId w:val="2"/>
    <w:lvlOverride w:ilvl="0">
      <w:startOverride w:val="1"/>
    </w:lvlOverride>
  </w:num>
  <w:num w:numId="14">
    <w:abstractNumId w:val="4"/>
  </w:num>
  <w:num w:numId="15">
    <w:abstractNumId w:val="5"/>
  </w:num>
  <w:num w:numId="16">
    <w:abstractNumId w:val="7"/>
  </w:num>
  <w:num w:numId="17">
    <w:abstractNumId w:val="8"/>
  </w:num>
  <w:num w:numId="18">
    <w:abstractNumId w:val="15"/>
  </w:num>
  <w:num w:numId="19">
    <w:abstractNumId w:val="22"/>
  </w:num>
  <w:num w:numId="20">
    <w:abstractNumId w:val="18"/>
  </w:num>
  <w:num w:numId="21">
    <w:abstractNumId w:val="21"/>
  </w:num>
  <w:num w:numId="22">
    <w:abstractNumId w:val="14"/>
  </w:num>
  <w:num w:numId="23">
    <w:abstractNumId w:val="12"/>
  </w:num>
  <w:num w:numId="24">
    <w:abstractNumId w:val="20"/>
  </w:num>
  <w:num w:numId="25">
    <w:abstractNumId w:val="17"/>
  </w:num>
  <w:num w:numId="26">
    <w:abstractNumId w:val="16"/>
  </w:num>
  <w:num w:numId="27">
    <w:abstractNumId w:val="13"/>
  </w:num>
  <w:num w:numId="28">
    <w:abstractNumId w:val="28"/>
  </w:num>
  <w:num w:numId="29">
    <w:abstractNumId w:val="29"/>
  </w:num>
  <w:num w:numId="30">
    <w:abstractNumId w:val="25"/>
  </w:num>
  <w:num w:numId="31">
    <w:abstractNumId w:val="31"/>
  </w:num>
  <w:num w:numId="32">
    <w:abstractNumId w:val="27"/>
  </w:num>
  <w:num w:numId="33">
    <w:abstractNumId w:val="30"/>
  </w:num>
  <w:num w:numId="34">
    <w:abstractNumId w:val="32"/>
  </w:num>
  <w:num w:numId="35">
    <w:abstractNumId w:val="35"/>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2"/>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1E4"/>
    <w:rsid w:val="0017296D"/>
    <w:rsid w:val="001A0AEC"/>
    <w:rsid w:val="001C2B11"/>
    <w:rsid w:val="002643C6"/>
    <w:rsid w:val="0045215B"/>
    <w:rsid w:val="004F3A24"/>
    <w:rsid w:val="005F720B"/>
    <w:rsid w:val="00896E8C"/>
    <w:rsid w:val="00AA4AC4"/>
    <w:rsid w:val="00C57024"/>
    <w:rsid w:val="00FF71E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4840C3-A6C2-C245-8083-273647849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6"/>
        <w:szCs w:val="26"/>
        <w:lang w:val="en-US"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1E4"/>
    <w:rPr>
      <w:szCs w:val="22"/>
    </w:rPr>
  </w:style>
  <w:style w:type="paragraph" w:styleId="Heading1">
    <w:name w:val="heading 1"/>
    <w:basedOn w:val="Normal"/>
    <w:next w:val="Normal"/>
    <w:uiPriority w:val="9"/>
    <w:qFormat/>
    <w:rsid w:val="00FF71E4"/>
    <w:pPr>
      <w:keepNext/>
      <w:keepLines/>
      <w:spacing w:before="480" w:after="120"/>
      <w:outlineLvl w:val="0"/>
    </w:pPr>
    <w:rPr>
      <w:b/>
      <w:sz w:val="48"/>
      <w:szCs w:val="48"/>
    </w:rPr>
  </w:style>
  <w:style w:type="paragraph" w:styleId="Heading2">
    <w:name w:val="heading 2"/>
    <w:basedOn w:val="Normal"/>
    <w:next w:val="Normal"/>
    <w:uiPriority w:val="9"/>
    <w:qFormat/>
    <w:rsid w:val="00FF71E4"/>
    <w:pPr>
      <w:keepNext/>
      <w:keepLines/>
      <w:spacing w:before="360" w:after="80"/>
      <w:outlineLvl w:val="1"/>
    </w:pPr>
    <w:rPr>
      <w:b/>
      <w:sz w:val="36"/>
      <w:szCs w:val="36"/>
    </w:rPr>
  </w:style>
  <w:style w:type="paragraph" w:styleId="Heading3">
    <w:name w:val="heading 3"/>
    <w:basedOn w:val="Normal"/>
    <w:link w:val="Heading3Char"/>
    <w:uiPriority w:val="9"/>
    <w:qFormat/>
    <w:rsid w:val="00FF71E4"/>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qFormat/>
    <w:rsid w:val="00FF71E4"/>
    <w:pPr>
      <w:keepNext/>
      <w:keepLines/>
      <w:spacing w:before="200"/>
      <w:outlineLvl w:val="3"/>
    </w:pPr>
    <w:rPr>
      <w:rFonts w:ascii="Cambria" w:eastAsia="SimSun" w:hAnsi="Cambria" w:cs="SimSun"/>
      <w:b/>
      <w:bCs/>
      <w:i/>
      <w:iCs/>
      <w:color w:val="4F81BD"/>
    </w:rPr>
  </w:style>
  <w:style w:type="paragraph" w:styleId="Heading5">
    <w:name w:val="heading 5"/>
    <w:basedOn w:val="Normal"/>
    <w:next w:val="Normal"/>
    <w:uiPriority w:val="9"/>
    <w:qFormat/>
    <w:rsid w:val="00FF71E4"/>
    <w:pPr>
      <w:keepNext/>
      <w:keepLines/>
      <w:spacing w:before="220" w:after="40"/>
      <w:outlineLvl w:val="4"/>
    </w:pPr>
    <w:rPr>
      <w:b/>
      <w:sz w:val="22"/>
    </w:rPr>
  </w:style>
  <w:style w:type="paragraph" w:styleId="Heading6">
    <w:name w:val="heading 6"/>
    <w:basedOn w:val="Normal"/>
    <w:next w:val="Normal"/>
    <w:uiPriority w:val="9"/>
    <w:qFormat/>
    <w:rsid w:val="00FF71E4"/>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FF71E4"/>
    <w:pPr>
      <w:keepNext/>
      <w:keepLines/>
      <w:spacing w:before="480" w:after="120"/>
    </w:pPr>
    <w:rPr>
      <w:b/>
      <w:sz w:val="72"/>
      <w:szCs w:val="72"/>
    </w:rPr>
  </w:style>
  <w:style w:type="paragraph" w:customStyle="1" w:styleId="Normal1">
    <w:name w:val="Normal1"/>
    <w:rsid w:val="00FF71E4"/>
  </w:style>
  <w:style w:type="paragraph" w:customStyle="1" w:styleId="Normal2">
    <w:name w:val="Normal2"/>
    <w:rsid w:val="00FF71E4"/>
  </w:style>
  <w:style w:type="paragraph" w:customStyle="1" w:styleId="Normal3">
    <w:name w:val="Normal3"/>
    <w:rsid w:val="00FF71E4"/>
  </w:style>
  <w:style w:type="paragraph" w:customStyle="1" w:styleId="Normal4">
    <w:name w:val="Normal4"/>
    <w:rsid w:val="00FF71E4"/>
  </w:style>
  <w:style w:type="paragraph" w:customStyle="1" w:styleId="Normal5">
    <w:name w:val="Normal5"/>
    <w:rsid w:val="00FF71E4"/>
  </w:style>
  <w:style w:type="paragraph" w:customStyle="1" w:styleId="Normal6">
    <w:name w:val="Normal6"/>
    <w:rsid w:val="00FF71E4"/>
  </w:style>
  <w:style w:type="paragraph" w:customStyle="1" w:styleId="Normal7">
    <w:name w:val="Normal7"/>
    <w:rsid w:val="00FF71E4"/>
  </w:style>
  <w:style w:type="paragraph" w:customStyle="1" w:styleId="Normal8">
    <w:name w:val="Normal8"/>
    <w:rsid w:val="00FF71E4"/>
  </w:style>
  <w:style w:type="paragraph" w:customStyle="1" w:styleId="Normal9">
    <w:name w:val="Normal9"/>
    <w:rsid w:val="00FF71E4"/>
  </w:style>
  <w:style w:type="paragraph" w:customStyle="1" w:styleId="Normal10">
    <w:name w:val="Normal10"/>
    <w:rsid w:val="00FF71E4"/>
  </w:style>
  <w:style w:type="character" w:styleId="Hyperlink">
    <w:name w:val="Hyperlink"/>
    <w:rsid w:val="00FF71E4"/>
    <w:rPr>
      <w:rFonts w:cs="Times New Roman"/>
      <w:color w:val="0000FF"/>
      <w:u w:val="single"/>
    </w:rPr>
  </w:style>
  <w:style w:type="paragraph" w:styleId="BodyText">
    <w:name w:val="Body Text"/>
    <w:basedOn w:val="Normal"/>
    <w:link w:val="BodyTextChar"/>
    <w:rsid w:val="00FF71E4"/>
    <w:pPr>
      <w:jc w:val="both"/>
    </w:pPr>
    <w:rPr>
      <w:sz w:val="24"/>
      <w:szCs w:val="24"/>
    </w:rPr>
  </w:style>
  <w:style w:type="character" w:customStyle="1" w:styleId="BodyTextChar">
    <w:name w:val="Body Text Char"/>
    <w:link w:val="BodyText"/>
    <w:rsid w:val="00FF71E4"/>
    <w:rPr>
      <w:rFonts w:eastAsia="Times New Roman" w:cs="Times New Roman"/>
      <w:sz w:val="24"/>
      <w:szCs w:val="24"/>
    </w:rPr>
  </w:style>
  <w:style w:type="paragraph" w:styleId="BodyTextIndent">
    <w:name w:val="Body Text Indent"/>
    <w:basedOn w:val="Normal"/>
    <w:link w:val="BodyTextIndentChar"/>
    <w:rsid w:val="00FF71E4"/>
    <w:pPr>
      <w:ind w:left="2880"/>
    </w:pPr>
    <w:rPr>
      <w:sz w:val="24"/>
      <w:szCs w:val="24"/>
    </w:rPr>
  </w:style>
  <w:style w:type="character" w:customStyle="1" w:styleId="BodyTextIndentChar">
    <w:name w:val="Body Text Indent Char"/>
    <w:link w:val="BodyTextIndent"/>
    <w:rsid w:val="00FF71E4"/>
    <w:rPr>
      <w:rFonts w:eastAsia="Times New Roman" w:cs="Times New Roman"/>
      <w:sz w:val="24"/>
      <w:szCs w:val="24"/>
    </w:rPr>
  </w:style>
  <w:style w:type="paragraph" w:styleId="BalloonText">
    <w:name w:val="Balloon Text"/>
    <w:basedOn w:val="Normal"/>
    <w:link w:val="BalloonTextChar"/>
    <w:rsid w:val="00FF71E4"/>
    <w:rPr>
      <w:rFonts w:ascii="Tahoma" w:eastAsia="Calibri" w:hAnsi="Tahoma"/>
      <w:sz w:val="16"/>
      <w:szCs w:val="16"/>
    </w:rPr>
  </w:style>
  <w:style w:type="character" w:customStyle="1" w:styleId="BalloonTextChar">
    <w:name w:val="Balloon Text Char"/>
    <w:link w:val="BalloonText"/>
    <w:rsid w:val="00FF71E4"/>
    <w:rPr>
      <w:rFonts w:ascii="Tahoma" w:hAnsi="Tahoma" w:cs="Tahoma"/>
      <w:sz w:val="16"/>
      <w:szCs w:val="16"/>
    </w:rPr>
  </w:style>
  <w:style w:type="paragraph" w:styleId="ListParagraph">
    <w:name w:val="List Paragraph"/>
    <w:basedOn w:val="Normal"/>
    <w:link w:val="ListParagraphChar"/>
    <w:uiPriority w:val="1"/>
    <w:qFormat/>
    <w:rsid w:val="00FF71E4"/>
    <w:pPr>
      <w:ind w:left="720"/>
      <w:contextualSpacing/>
    </w:pPr>
  </w:style>
  <w:style w:type="paragraph" w:styleId="Header">
    <w:name w:val="header"/>
    <w:basedOn w:val="Normal"/>
    <w:link w:val="HeaderChar"/>
    <w:rsid w:val="00FF71E4"/>
    <w:pPr>
      <w:tabs>
        <w:tab w:val="center" w:pos="4680"/>
        <w:tab w:val="right" w:pos="9360"/>
      </w:tabs>
    </w:pPr>
    <w:rPr>
      <w:rFonts w:eastAsia="Calibri"/>
      <w:sz w:val="20"/>
      <w:szCs w:val="20"/>
    </w:rPr>
  </w:style>
  <w:style w:type="character" w:customStyle="1" w:styleId="HeaderChar">
    <w:name w:val="Header Char"/>
    <w:link w:val="Header"/>
    <w:rsid w:val="00FF71E4"/>
    <w:rPr>
      <w:rFonts w:cs="Times New Roman"/>
    </w:rPr>
  </w:style>
  <w:style w:type="paragraph" w:styleId="Footer">
    <w:name w:val="footer"/>
    <w:basedOn w:val="Normal"/>
    <w:link w:val="FooterChar"/>
    <w:rsid w:val="00FF71E4"/>
    <w:pPr>
      <w:tabs>
        <w:tab w:val="center" w:pos="4680"/>
        <w:tab w:val="right" w:pos="9360"/>
      </w:tabs>
    </w:pPr>
    <w:rPr>
      <w:rFonts w:eastAsia="Calibri"/>
      <w:sz w:val="20"/>
      <w:szCs w:val="20"/>
    </w:rPr>
  </w:style>
  <w:style w:type="character" w:customStyle="1" w:styleId="FooterChar">
    <w:name w:val="Footer Char"/>
    <w:link w:val="Footer"/>
    <w:rsid w:val="00FF71E4"/>
    <w:rPr>
      <w:rFonts w:cs="Times New Roman"/>
    </w:rPr>
  </w:style>
  <w:style w:type="paragraph" w:styleId="NoSpacing">
    <w:name w:val="No Spacing"/>
    <w:uiPriority w:val="1"/>
    <w:qFormat/>
    <w:rsid w:val="00FF71E4"/>
    <w:rPr>
      <w:rFonts w:ascii="Calibri" w:hAnsi="Calibri" w:cs="Kartika"/>
      <w:sz w:val="22"/>
      <w:szCs w:val="22"/>
    </w:rPr>
  </w:style>
  <w:style w:type="character" w:customStyle="1" w:styleId="fontsmall">
    <w:name w:val="fontsmall"/>
    <w:basedOn w:val="DefaultParagraphFont"/>
    <w:rsid w:val="00FF71E4"/>
  </w:style>
  <w:style w:type="table" w:styleId="TableGrid">
    <w:name w:val="Table Grid"/>
    <w:basedOn w:val="TableNormal"/>
    <w:rsid w:val="00FF71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rmw51">
    <w:name w:val="formw51"/>
    <w:rsid w:val="00FF71E4"/>
  </w:style>
  <w:style w:type="character" w:styleId="Emphasis">
    <w:name w:val="Emphasis"/>
    <w:uiPriority w:val="20"/>
    <w:qFormat/>
    <w:rsid w:val="00FF71E4"/>
    <w:rPr>
      <w:i/>
      <w:iCs/>
    </w:rPr>
  </w:style>
  <w:style w:type="character" w:customStyle="1" w:styleId="Heading3Char">
    <w:name w:val="Heading 3 Char"/>
    <w:link w:val="Heading3"/>
    <w:uiPriority w:val="9"/>
    <w:rsid w:val="00FF71E4"/>
    <w:rPr>
      <w:rFonts w:eastAsia="Times New Roman"/>
      <w:b/>
      <w:bCs/>
      <w:sz w:val="27"/>
      <w:szCs w:val="27"/>
    </w:rPr>
  </w:style>
  <w:style w:type="character" w:styleId="Strong">
    <w:name w:val="Strong"/>
    <w:basedOn w:val="DefaultParagraphFont"/>
    <w:uiPriority w:val="22"/>
    <w:qFormat/>
    <w:rsid w:val="00FF71E4"/>
    <w:rPr>
      <w:b/>
      <w:bCs/>
    </w:rPr>
  </w:style>
  <w:style w:type="character" w:customStyle="1" w:styleId="Heading4Char">
    <w:name w:val="Heading 4 Char"/>
    <w:basedOn w:val="DefaultParagraphFont"/>
    <w:link w:val="Heading4"/>
    <w:uiPriority w:val="9"/>
    <w:rsid w:val="00FF71E4"/>
    <w:rPr>
      <w:rFonts w:ascii="Cambria" w:eastAsia="SimSun" w:hAnsi="Cambria" w:cs="SimSun"/>
      <w:b/>
      <w:bCs/>
      <w:i/>
      <w:iCs/>
      <w:color w:val="4F81BD"/>
      <w:sz w:val="26"/>
      <w:szCs w:val="22"/>
    </w:rPr>
  </w:style>
  <w:style w:type="paragraph" w:styleId="Subtitle">
    <w:name w:val="Subtitle"/>
    <w:basedOn w:val="Normal"/>
    <w:next w:val="Normal"/>
    <w:uiPriority w:val="11"/>
    <w:qFormat/>
    <w:rsid w:val="00FF71E4"/>
    <w:pPr>
      <w:keepNext/>
      <w:keepLines/>
      <w:spacing w:before="360" w:after="80"/>
    </w:pPr>
    <w:rPr>
      <w:rFonts w:ascii="Georgia" w:eastAsia="Georgia" w:hAnsi="Georgia" w:cs="Georgia"/>
      <w:i/>
      <w:color w:val="666666"/>
      <w:sz w:val="48"/>
      <w:szCs w:val="48"/>
    </w:rPr>
  </w:style>
  <w:style w:type="table" w:customStyle="1" w:styleId="a">
    <w:basedOn w:val="TableNormal"/>
    <w:rsid w:val="00FF71E4"/>
    <w:tblPr>
      <w:tblStyleRowBandSize w:val="1"/>
      <w:tblStyleColBandSize w:val="1"/>
      <w:tblCellMar>
        <w:left w:w="115" w:type="dxa"/>
        <w:right w:w="115" w:type="dxa"/>
      </w:tblCellMar>
    </w:tblPr>
  </w:style>
  <w:style w:type="table" w:customStyle="1" w:styleId="a0">
    <w:basedOn w:val="TableNormal"/>
    <w:rsid w:val="00FF71E4"/>
    <w:tblPr>
      <w:tblStyleRowBandSize w:val="1"/>
      <w:tblStyleColBandSize w:val="1"/>
      <w:tblCellMar>
        <w:left w:w="115" w:type="dxa"/>
        <w:right w:w="115" w:type="dxa"/>
      </w:tblCellMar>
    </w:tblPr>
  </w:style>
  <w:style w:type="table" w:customStyle="1" w:styleId="a1">
    <w:basedOn w:val="TableNormal"/>
    <w:rsid w:val="00FF71E4"/>
    <w:tblPr>
      <w:tblStyleRowBandSize w:val="1"/>
      <w:tblStyleColBandSize w:val="1"/>
      <w:tblCellMar>
        <w:left w:w="115" w:type="dxa"/>
        <w:right w:w="115" w:type="dxa"/>
      </w:tblCellMar>
    </w:tblPr>
  </w:style>
  <w:style w:type="table" w:customStyle="1" w:styleId="a2">
    <w:basedOn w:val="TableNormal"/>
    <w:rsid w:val="00FF71E4"/>
    <w:tblPr>
      <w:tblStyleRowBandSize w:val="1"/>
      <w:tblStyleColBandSize w:val="1"/>
      <w:tblCellMar>
        <w:left w:w="115" w:type="dxa"/>
        <w:right w:w="115" w:type="dxa"/>
      </w:tblCellMar>
    </w:tblPr>
  </w:style>
  <w:style w:type="table" w:customStyle="1" w:styleId="a3">
    <w:basedOn w:val="TableNormal"/>
    <w:rsid w:val="00FF71E4"/>
    <w:tblPr>
      <w:tblStyleRowBandSize w:val="1"/>
      <w:tblStyleColBandSize w:val="1"/>
      <w:tblCellMar>
        <w:left w:w="115" w:type="dxa"/>
        <w:right w:w="115" w:type="dxa"/>
      </w:tblCellMar>
    </w:tblPr>
  </w:style>
  <w:style w:type="table" w:customStyle="1" w:styleId="a4">
    <w:basedOn w:val="TableNormal"/>
    <w:rsid w:val="00FF71E4"/>
    <w:tblPr>
      <w:tblStyleRowBandSize w:val="1"/>
      <w:tblStyleColBandSize w:val="1"/>
      <w:tblCellMar>
        <w:left w:w="115" w:type="dxa"/>
        <w:right w:w="115" w:type="dxa"/>
      </w:tblCellMar>
    </w:tblPr>
  </w:style>
  <w:style w:type="table" w:customStyle="1" w:styleId="a5">
    <w:basedOn w:val="TableNormal"/>
    <w:rsid w:val="00FF71E4"/>
    <w:tblPr>
      <w:tblStyleRowBandSize w:val="1"/>
      <w:tblStyleColBandSize w:val="1"/>
      <w:tblCellMar>
        <w:left w:w="115" w:type="dxa"/>
        <w:right w:w="115" w:type="dxa"/>
      </w:tblCellMar>
    </w:tblPr>
  </w:style>
  <w:style w:type="table" w:customStyle="1" w:styleId="a6">
    <w:basedOn w:val="TableNormal"/>
    <w:rsid w:val="00FF71E4"/>
    <w:tblPr>
      <w:tblStyleRowBandSize w:val="1"/>
      <w:tblStyleColBandSize w:val="1"/>
      <w:tblCellMar>
        <w:left w:w="115" w:type="dxa"/>
        <w:right w:w="115" w:type="dxa"/>
      </w:tblCellMar>
    </w:tblPr>
  </w:style>
  <w:style w:type="table" w:customStyle="1" w:styleId="a7">
    <w:basedOn w:val="TableNormal"/>
    <w:rsid w:val="00FF71E4"/>
    <w:tblPr>
      <w:tblStyleRowBandSize w:val="1"/>
      <w:tblStyleColBandSize w:val="1"/>
      <w:tblCellMar>
        <w:left w:w="115" w:type="dxa"/>
        <w:right w:w="115" w:type="dxa"/>
      </w:tblCellMar>
    </w:tblPr>
  </w:style>
  <w:style w:type="table" w:customStyle="1" w:styleId="a8">
    <w:basedOn w:val="TableNormal"/>
    <w:rsid w:val="00FF71E4"/>
    <w:tblPr>
      <w:tblStyleRowBandSize w:val="1"/>
      <w:tblStyleColBandSize w:val="1"/>
      <w:tblCellMar>
        <w:left w:w="115" w:type="dxa"/>
        <w:right w:w="115" w:type="dxa"/>
      </w:tblCellMar>
    </w:tblPr>
  </w:style>
  <w:style w:type="table" w:customStyle="1" w:styleId="a9">
    <w:basedOn w:val="TableNormal"/>
    <w:rsid w:val="00FF71E4"/>
    <w:tblPr>
      <w:tblStyleRowBandSize w:val="1"/>
      <w:tblStyleColBandSize w:val="1"/>
      <w:tblCellMar>
        <w:left w:w="115" w:type="dxa"/>
        <w:right w:w="115" w:type="dxa"/>
      </w:tblCellMar>
    </w:tblPr>
  </w:style>
  <w:style w:type="table" w:customStyle="1" w:styleId="aa">
    <w:basedOn w:val="TableNormal"/>
    <w:rsid w:val="00FF71E4"/>
    <w:tblPr>
      <w:tblStyleRowBandSize w:val="1"/>
      <w:tblStyleColBandSize w:val="1"/>
      <w:tblCellMar>
        <w:left w:w="115" w:type="dxa"/>
        <w:right w:w="115" w:type="dxa"/>
      </w:tblCellMar>
    </w:tblPr>
  </w:style>
  <w:style w:type="table" w:customStyle="1" w:styleId="ab">
    <w:basedOn w:val="TableNormal"/>
    <w:rsid w:val="00FF71E4"/>
    <w:tblPr>
      <w:tblStyleRowBandSize w:val="1"/>
      <w:tblStyleColBandSize w:val="1"/>
      <w:tblCellMar>
        <w:left w:w="115" w:type="dxa"/>
        <w:right w:w="115" w:type="dxa"/>
      </w:tblCellMar>
    </w:tblPr>
  </w:style>
  <w:style w:type="table" w:customStyle="1" w:styleId="ac">
    <w:basedOn w:val="TableNormal"/>
    <w:rsid w:val="00FF71E4"/>
    <w:tblPr>
      <w:tblStyleRowBandSize w:val="1"/>
      <w:tblStyleColBandSize w:val="1"/>
      <w:tblCellMar>
        <w:left w:w="115" w:type="dxa"/>
        <w:right w:w="115" w:type="dxa"/>
      </w:tblCellMar>
    </w:tblPr>
  </w:style>
  <w:style w:type="table" w:customStyle="1" w:styleId="ad">
    <w:basedOn w:val="TableNormal"/>
    <w:rsid w:val="00FF71E4"/>
    <w:tblPr>
      <w:tblStyleRowBandSize w:val="1"/>
      <w:tblStyleColBandSize w:val="1"/>
      <w:tblCellMar>
        <w:left w:w="115" w:type="dxa"/>
        <w:right w:w="115" w:type="dxa"/>
      </w:tblCellMar>
    </w:tblPr>
  </w:style>
  <w:style w:type="table" w:customStyle="1" w:styleId="ae">
    <w:basedOn w:val="TableNormal"/>
    <w:rsid w:val="00FF71E4"/>
    <w:tblPr>
      <w:tblStyleRowBandSize w:val="1"/>
      <w:tblStyleColBandSize w:val="1"/>
      <w:tblCellMar>
        <w:left w:w="115" w:type="dxa"/>
        <w:right w:w="115" w:type="dxa"/>
      </w:tblCellMar>
    </w:tblPr>
  </w:style>
  <w:style w:type="table" w:customStyle="1" w:styleId="af">
    <w:basedOn w:val="TableNormal"/>
    <w:rsid w:val="00FF71E4"/>
    <w:tblPr>
      <w:tblStyleRowBandSize w:val="1"/>
      <w:tblStyleColBandSize w:val="1"/>
      <w:tblCellMar>
        <w:left w:w="115" w:type="dxa"/>
        <w:right w:w="115" w:type="dxa"/>
      </w:tblCellMar>
    </w:tblPr>
  </w:style>
  <w:style w:type="table" w:customStyle="1" w:styleId="af0">
    <w:basedOn w:val="TableNormal"/>
    <w:rsid w:val="00FF71E4"/>
    <w:tblPr>
      <w:tblStyleRowBandSize w:val="1"/>
      <w:tblStyleColBandSize w:val="1"/>
      <w:tblCellMar>
        <w:left w:w="115" w:type="dxa"/>
        <w:right w:w="115" w:type="dxa"/>
      </w:tblCellMar>
    </w:tblPr>
  </w:style>
  <w:style w:type="table" w:customStyle="1" w:styleId="af1">
    <w:basedOn w:val="TableNormal"/>
    <w:rsid w:val="00FF71E4"/>
    <w:tblPr>
      <w:tblStyleRowBandSize w:val="1"/>
      <w:tblStyleColBandSize w:val="1"/>
      <w:tblCellMar>
        <w:left w:w="115" w:type="dxa"/>
        <w:right w:w="115" w:type="dxa"/>
      </w:tblCellMar>
    </w:tblPr>
  </w:style>
  <w:style w:type="table" w:customStyle="1" w:styleId="af2">
    <w:basedOn w:val="TableNormal"/>
    <w:rsid w:val="00FF71E4"/>
    <w:tblPr>
      <w:tblStyleRowBandSize w:val="1"/>
      <w:tblStyleColBandSize w:val="1"/>
      <w:tblCellMar>
        <w:left w:w="115" w:type="dxa"/>
        <w:right w:w="115" w:type="dxa"/>
      </w:tblCellMar>
    </w:tblPr>
  </w:style>
  <w:style w:type="table" w:customStyle="1" w:styleId="af3">
    <w:basedOn w:val="TableNormal"/>
    <w:rsid w:val="00FF71E4"/>
    <w:tblPr>
      <w:tblStyleRowBandSize w:val="1"/>
      <w:tblStyleColBandSize w:val="1"/>
      <w:tblCellMar>
        <w:left w:w="115" w:type="dxa"/>
        <w:right w:w="115" w:type="dxa"/>
      </w:tblCellMar>
    </w:tblPr>
  </w:style>
  <w:style w:type="table" w:customStyle="1" w:styleId="af4">
    <w:basedOn w:val="TableNormal"/>
    <w:rsid w:val="00FF71E4"/>
    <w:tblPr>
      <w:tblStyleRowBandSize w:val="1"/>
      <w:tblStyleColBandSize w:val="1"/>
      <w:tblCellMar>
        <w:left w:w="115" w:type="dxa"/>
        <w:right w:w="115" w:type="dxa"/>
      </w:tblCellMar>
    </w:tblPr>
  </w:style>
  <w:style w:type="table" w:customStyle="1" w:styleId="af5">
    <w:basedOn w:val="TableNormal"/>
    <w:rsid w:val="00FF71E4"/>
    <w:tblPr>
      <w:tblStyleRowBandSize w:val="1"/>
      <w:tblStyleColBandSize w:val="1"/>
      <w:tblCellMar>
        <w:left w:w="115" w:type="dxa"/>
        <w:right w:w="115" w:type="dxa"/>
      </w:tblCellMar>
    </w:tblPr>
  </w:style>
  <w:style w:type="table" w:customStyle="1" w:styleId="af6">
    <w:basedOn w:val="TableNormal"/>
    <w:rsid w:val="00FF71E4"/>
    <w:tblPr>
      <w:tblStyleRowBandSize w:val="1"/>
      <w:tblStyleColBandSize w:val="1"/>
      <w:tblCellMar>
        <w:left w:w="115" w:type="dxa"/>
        <w:right w:w="115" w:type="dxa"/>
      </w:tblCellMar>
    </w:tblPr>
  </w:style>
  <w:style w:type="table" w:customStyle="1" w:styleId="af7">
    <w:basedOn w:val="TableNormal"/>
    <w:rsid w:val="00FF71E4"/>
    <w:tblPr>
      <w:tblStyleRowBandSize w:val="1"/>
      <w:tblStyleColBandSize w:val="1"/>
      <w:tblCellMar>
        <w:left w:w="115" w:type="dxa"/>
        <w:right w:w="115" w:type="dxa"/>
      </w:tblCellMar>
    </w:tblPr>
  </w:style>
  <w:style w:type="table" w:customStyle="1" w:styleId="af8">
    <w:basedOn w:val="TableNormal"/>
    <w:rsid w:val="00FF71E4"/>
    <w:tblPr>
      <w:tblStyleRowBandSize w:val="1"/>
      <w:tblStyleColBandSize w:val="1"/>
      <w:tblCellMar>
        <w:left w:w="115" w:type="dxa"/>
        <w:right w:w="115" w:type="dxa"/>
      </w:tblCellMar>
    </w:tblPr>
  </w:style>
  <w:style w:type="table" w:customStyle="1" w:styleId="af9">
    <w:basedOn w:val="TableNormal"/>
    <w:rsid w:val="00FF71E4"/>
    <w:tblPr>
      <w:tblStyleRowBandSize w:val="1"/>
      <w:tblStyleColBandSize w:val="1"/>
      <w:tblCellMar>
        <w:left w:w="115" w:type="dxa"/>
        <w:right w:w="115" w:type="dxa"/>
      </w:tblCellMar>
    </w:tblPr>
  </w:style>
  <w:style w:type="table" w:customStyle="1" w:styleId="afa">
    <w:basedOn w:val="TableNormal"/>
    <w:rsid w:val="00FF71E4"/>
    <w:tblPr>
      <w:tblStyleRowBandSize w:val="1"/>
      <w:tblStyleColBandSize w:val="1"/>
      <w:tblCellMar>
        <w:left w:w="115" w:type="dxa"/>
        <w:right w:w="115" w:type="dxa"/>
      </w:tblCellMar>
    </w:tblPr>
  </w:style>
  <w:style w:type="table" w:customStyle="1" w:styleId="afb">
    <w:basedOn w:val="TableNormal"/>
    <w:rsid w:val="00FF71E4"/>
    <w:tblPr>
      <w:tblStyleRowBandSize w:val="1"/>
      <w:tblStyleColBandSize w:val="1"/>
      <w:tblCellMar>
        <w:left w:w="115" w:type="dxa"/>
        <w:right w:w="115" w:type="dxa"/>
      </w:tblCellMar>
    </w:tblPr>
  </w:style>
  <w:style w:type="table" w:customStyle="1" w:styleId="afc">
    <w:basedOn w:val="TableNormal"/>
    <w:rsid w:val="00FF71E4"/>
    <w:tblPr>
      <w:tblStyleRowBandSize w:val="1"/>
      <w:tblStyleColBandSize w:val="1"/>
      <w:tblCellMar>
        <w:left w:w="115" w:type="dxa"/>
        <w:right w:w="115" w:type="dxa"/>
      </w:tblCellMar>
    </w:tblPr>
  </w:style>
  <w:style w:type="table" w:customStyle="1" w:styleId="afd">
    <w:basedOn w:val="TableNormal"/>
    <w:rsid w:val="00FF71E4"/>
    <w:tblPr>
      <w:tblStyleRowBandSize w:val="1"/>
      <w:tblStyleColBandSize w:val="1"/>
      <w:tblCellMar>
        <w:left w:w="115" w:type="dxa"/>
        <w:right w:w="115" w:type="dxa"/>
      </w:tblCellMar>
    </w:tblPr>
  </w:style>
  <w:style w:type="table" w:customStyle="1" w:styleId="afe">
    <w:basedOn w:val="TableNormal"/>
    <w:rsid w:val="00FF71E4"/>
    <w:tblPr>
      <w:tblStyleRowBandSize w:val="1"/>
      <w:tblStyleColBandSize w:val="1"/>
      <w:tblCellMar>
        <w:left w:w="115" w:type="dxa"/>
        <w:right w:w="115" w:type="dxa"/>
      </w:tblCellMar>
    </w:tblPr>
  </w:style>
  <w:style w:type="table" w:customStyle="1" w:styleId="aff">
    <w:basedOn w:val="TableNormal"/>
    <w:rsid w:val="00FF71E4"/>
    <w:tblPr>
      <w:tblStyleRowBandSize w:val="1"/>
      <w:tblStyleColBandSize w:val="1"/>
      <w:tblCellMar>
        <w:left w:w="115" w:type="dxa"/>
        <w:right w:w="115" w:type="dxa"/>
      </w:tblCellMar>
    </w:tblPr>
  </w:style>
  <w:style w:type="table" w:customStyle="1" w:styleId="aff0">
    <w:basedOn w:val="TableNormal"/>
    <w:rsid w:val="00FF71E4"/>
    <w:tblPr>
      <w:tblStyleRowBandSize w:val="1"/>
      <w:tblStyleColBandSize w:val="1"/>
      <w:tblCellMar>
        <w:left w:w="115" w:type="dxa"/>
        <w:right w:w="115" w:type="dxa"/>
      </w:tblCellMar>
    </w:tblPr>
  </w:style>
  <w:style w:type="table" w:customStyle="1" w:styleId="aff1">
    <w:basedOn w:val="TableNormal"/>
    <w:rsid w:val="00FF71E4"/>
    <w:tblPr>
      <w:tblStyleRowBandSize w:val="1"/>
      <w:tblStyleColBandSize w:val="1"/>
      <w:tblCellMar>
        <w:left w:w="115" w:type="dxa"/>
        <w:right w:w="115" w:type="dxa"/>
      </w:tblCellMar>
    </w:tblPr>
  </w:style>
  <w:style w:type="table" w:customStyle="1" w:styleId="aff2">
    <w:basedOn w:val="TableNormal"/>
    <w:rsid w:val="00FF71E4"/>
    <w:tblPr>
      <w:tblStyleRowBandSize w:val="1"/>
      <w:tblStyleColBandSize w:val="1"/>
      <w:tblCellMar>
        <w:left w:w="115" w:type="dxa"/>
        <w:right w:w="115" w:type="dxa"/>
      </w:tblCellMar>
    </w:tblPr>
  </w:style>
  <w:style w:type="table" w:customStyle="1" w:styleId="aff3">
    <w:basedOn w:val="TableNormal"/>
    <w:rsid w:val="00FF71E4"/>
    <w:tblPr>
      <w:tblStyleRowBandSize w:val="1"/>
      <w:tblStyleColBandSize w:val="1"/>
      <w:tblCellMar>
        <w:left w:w="115" w:type="dxa"/>
        <w:right w:w="115" w:type="dxa"/>
      </w:tblCellMar>
    </w:tblPr>
  </w:style>
  <w:style w:type="table" w:customStyle="1" w:styleId="aff4">
    <w:basedOn w:val="TableNormal"/>
    <w:rsid w:val="00FF71E4"/>
    <w:tblPr>
      <w:tblStyleRowBandSize w:val="1"/>
      <w:tblStyleColBandSize w:val="1"/>
      <w:tblCellMar>
        <w:left w:w="115" w:type="dxa"/>
        <w:right w:w="115" w:type="dxa"/>
      </w:tblCellMar>
    </w:tblPr>
  </w:style>
  <w:style w:type="table" w:customStyle="1" w:styleId="aff5">
    <w:basedOn w:val="TableNormal"/>
    <w:rsid w:val="00FF71E4"/>
    <w:tblPr>
      <w:tblStyleRowBandSize w:val="1"/>
      <w:tblStyleColBandSize w:val="1"/>
      <w:tblCellMar>
        <w:left w:w="115" w:type="dxa"/>
        <w:right w:w="115" w:type="dxa"/>
      </w:tblCellMar>
    </w:tblPr>
  </w:style>
  <w:style w:type="table" w:customStyle="1" w:styleId="aff6">
    <w:basedOn w:val="TableNormal"/>
    <w:rsid w:val="00FF71E4"/>
    <w:tblPr>
      <w:tblStyleRowBandSize w:val="1"/>
      <w:tblStyleColBandSize w:val="1"/>
      <w:tblCellMar>
        <w:left w:w="115" w:type="dxa"/>
        <w:right w:w="115" w:type="dxa"/>
      </w:tblCellMar>
    </w:tblPr>
  </w:style>
  <w:style w:type="table" w:customStyle="1" w:styleId="aff7">
    <w:basedOn w:val="TableNormal"/>
    <w:rsid w:val="00FF71E4"/>
    <w:tblPr>
      <w:tblStyleRowBandSize w:val="1"/>
      <w:tblStyleColBandSize w:val="1"/>
      <w:tblCellMar>
        <w:left w:w="115" w:type="dxa"/>
        <w:right w:w="115" w:type="dxa"/>
      </w:tblCellMar>
    </w:tblPr>
  </w:style>
  <w:style w:type="table" w:customStyle="1" w:styleId="aff8">
    <w:basedOn w:val="TableNormal"/>
    <w:rsid w:val="00FF71E4"/>
    <w:tblPr>
      <w:tblStyleRowBandSize w:val="1"/>
      <w:tblStyleColBandSize w:val="1"/>
      <w:tblCellMar>
        <w:left w:w="115" w:type="dxa"/>
        <w:right w:w="115" w:type="dxa"/>
      </w:tblCellMar>
    </w:tblPr>
  </w:style>
  <w:style w:type="table" w:customStyle="1" w:styleId="aff9">
    <w:basedOn w:val="TableNormal"/>
    <w:rsid w:val="00FF71E4"/>
    <w:tblPr>
      <w:tblStyleRowBandSize w:val="1"/>
      <w:tblStyleColBandSize w:val="1"/>
      <w:tblCellMar>
        <w:left w:w="115" w:type="dxa"/>
        <w:right w:w="115" w:type="dxa"/>
      </w:tblCellMar>
    </w:tblPr>
  </w:style>
  <w:style w:type="table" w:customStyle="1" w:styleId="affa">
    <w:basedOn w:val="TableNormal"/>
    <w:rsid w:val="00FF71E4"/>
    <w:tblPr>
      <w:tblStyleRowBandSize w:val="1"/>
      <w:tblStyleColBandSize w:val="1"/>
      <w:tblCellMar>
        <w:left w:w="115" w:type="dxa"/>
        <w:right w:w="115" w:type="dxa"/>
      </w:tblCellMar>
    </w:tblPr>
  </w:style>
  <w:style w:type="table" w:customStyle="1" w:styleId="affb">
    <w:basedOn w:val="TableNormal"/>
    <w:rsid w:val="00FF71E4"/>
    <w:tblPr>
      <w:tblStyleRowBandSize w:val="1"/>
      <w:tblStyleColBandSize w:val="1"/>
      <w:tblCellMar>
        <w:left w:w="115" w:type="dxa"/>
        <w:right w:w="115" w:type="dxa"/>
      </w:tblCellMar>
    </w:tblPr>
  </w:style>
  <w:style w:type="table" w:customStyle="1" w:styleId="affc">
    <w:basedOn w:val="TableNormal"/>
    <w:rsid w:val="00FF71E4"/>
    <w:tblPr>
      <w:tblStyleRowBandSize w:val="1"/>
      <w:tblStyleColBandSize w:val="1"/>
      <w:tblCellMar>
        <w:left w:w="115" w:type="dxa"/>
        <w:right w:w="115" w:type="dxa"/>
      </w:tblCellMar>
    </w:tblPr>
  </w:style>
  <w:style w:type="table" w:customStyle="1" w:styleId="affd">
    <w:basedOn w:val="TableNormal"/>
    <w:rsid w:val="00FF71E4"/>
    <w:tblPr>
      <w:tblStyleRowBandSize w:val="1"/>
      <w:tblStyleColBandSize w:val="1"/>
      <w:tblCellMar>
        <w:left w:w="115" w:type="dxa"/>
        <w:right w:w="115" w:type="dxa"/>
      </w:tblCellMar>
    </w:tblPr>
  </w:style>
  <w:style w:type="table" w:customStyle="1" w:styleId="affe">
    <w:basedOn w:val="TableNormal"/>
    <w:rsid w:val="00FF71E4"/>
    <w:tblPr>
      <w:tblStyleRowBandSize w:val="1"/>
      <w:tblStyleColBandSize w:val="1"/>
      <w:tblCellMar>
        <w:left w:w="115" w:type="dxa"/>
        <w:right w:w="115" w:type="dxa"/>
      </w:tblCellMar>
    </w:tblPr>
  </w:style>
  <w:style w:type="table" w:customStyle="1" w:styleId="afff">
    <w:basedOn w:val="TableNormal"/>
    <w:rsid w:val="00FF71E4"/>
    <w:tblPr>
      <w:tblStyleRowBandSize w:val="1"/>
      <w:tblStyleColBandSize w:val="1"/>
      <w:tblCellMar>
        <w:left w:w="115" w:type="dxa"/>
        <w:right w:w="115" w:type="dxa"/>
      </w:tblCellMar>
    </w:tblPr>
  </w:style>
  <w:style w:type="table" w:customStyle="1" w:styleId="afff0">
    <w:basedOn w:val="TableNormal"/>
    <w:rsid w:val="00FF71E4"/>
    <w:tblPr>
      <w:tblStyleRowBandSize w:val="1"/>
      <w:tblStyleColBandSize w:val="1"/>
      <w:tblCellMar>
        <w:left w:w="115" w:type="dxa"/>
        <w:right w:w="115" w:type="dxa"/>
      </w:tblCellMar>
    </w:tblPr>
  </w:style>
  <w:style w:type="table" w:customStyle="1" w:styleId="afff1">
    <w:basedOn w:val="TableNormal"/>
    <w:rsid w:val="00FF71E4"/>
    <w:tblPr>
      <w:tblStyleRowBandSize w:val="1"/>
      <w:tblStyleColBandSize w:val="1"/>
      <w:tblCellMar>
        <w:left w:w="115" w:type="dxa"/>
        <w:right w:w="115" w:type="dxa"/>
      </w:tblCellMar>
    </w:tblPr>
  </w:style>
  <w:style w:type="table" w:customStyle="1" w:styleId="afff2">
    <w:basedOn w:val="TableNormal"/>
    <w:rsid w:val="00FF71E4"/>
    <w:tblPr>
      <w:tblStyleRowBandSize w:val="1"/>
      <w:tblStyleColBandSize w:val="1"/>
      <w:tblCellMar>
        <w:left w:w="115" w:type="dxa"/>
        <w:right w:w="115" w:type="dxa"/>
      </w:tblCellMar>
    </w:tblPr>
  </w:style>
  <w:style w:type="table" w:customStyle="1" w:styleId="afff3">
    <w:basedOn w:val="TableNormal"/>
    <w:rsid w:val="00FF71E4"/>
    <w:tblPr>
      <w:tblStyleRowBandSize w:val="1"/>
      <w:tblStyleColBandSize w:val="1"/>
      <w:tblCellMar>
        <w:left w:w="115" w:type="dxa"/>
        <w:right w:w="115" w:type="dxa"/>
      </w:tblCellMar>
    </w:tblPr>
  </w:style>
  <w:style w:type="table" w:customStyle="1" w:styleId="afff4">
    <w:basedOn w:val="TableNormal"/>
    <w:rsid w:val="00FF71E4"/>
    <w:tblPr>
      <w:tblStyleRowBandSize w:val="1"/>
      <w:tblStyleColBandSize w:val="1"/>
      <w:tblCellMar>
        <w:left w:w="115" w:type="dxa"/>
        <w:right w:w="115" w:type="dxa"/>
      </w:tblCellMar>
    </w:tblPr>
  </w:style>
  <w:style w:type="table" w:customStyle="1" w:styleId="afff5">
    <w:basedOn w:val="TableNormal"/>
    <w:rsid w:val="00FF71E4"/>
    <w:tblPr>
      <w:tblStyleRowBandSize w:val="1"/>
      <w:tblStyleColBandSize w:val="1"/>
      <w:tblCellMar>
        <w:left w:w="115" w:type="dxa"/>
        <w:right w:w="115" w:type="dxa"/>
      </w:tblCellMar>
    </w:tblPr>
  </w:style>
  <w:style w:type="character" w:customStyle="1" w:styleId="UnresolvedMention1">
    <w:name w:val="Unresolved Mention1"/>
    <w:basedOn w:val="DefaultParagraphFont"/>
    <w:uiPriority w:val="99"/>
    <w:rsid w:val="00FF71E4"/>
    <w:rPr>
      <w:color w:val="605E5C"/>
      <w:shd w:val="clear" w:color="auto" w:fill="E1DFDD"/>
    </w:rPr>
  </w:style>
  <w:style w:type="paragraph" w:styleId="ListBullet">
    <w:name w:val="List Bullet"/>
    <w:basedOn w:val="Normal"/>
    <w:uiPriority w:val="99"/>
    <w:rsid w:val="00FF71E4"/>
    <w:pPr>
      <w:numPr>
        <w:numId w:val="1"/>
      </w:numPr>
      <w:contextualSpacing/>
    </w:pPr>
    <w:rPr>
      <w:rFonts w:ascii="Calibri" w:eastAsia="Calibri" w:hAnsi="Calibri"/>
      <w:sz w:val="24"/>
      <w:szCs w:val="24"/>
      <w:lang w:eastAsia="en-US" w:bidi="en-US"/>
    </w:rPr>
  </w:style>
  <w:style w:type="character" w:customStyle="1" w:styleId="ListParagraphChar">
    <w:name w:val="List Paragraph Char"/>
    <w:basedOn w:val="DefaultParagraphFont"/>
    <w:link w:val="ListParagraph"/>
    <w:uiPriority w:val="1"/>
    <w:rsid w:val="00FF71E4"/>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649</Words>
  <Characters>3701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vishal</dc:creator>
  <cp:lastModifiedBy>919937777771</cp:lastModifiedBy>
  <cp:revision>2</cp:revision>
  <dcterms:created xsi:type="dcterms:W3CDTF">2021-12-22T06:29:00Z</dcterms:created>
  <dcterms:modified xsi:type="dcterms:W3CDTF">2021-12-22T06:29:00Z</dcterms:modified>
</cp:coreProperties>
</file>