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37320" w14:textId="77777777" w:rsidR="00D03688" w:rsidRDefault="00011739" w:rsidP="00D03688">
      <w:pPr>
        <w:pStyle w:val="Standard"/>
        <w:pBdr>
          <w:top w:val="single" w:sz="4" w:space="1" w:color="00000A"/>
          <w:left w:val="single" w:sz="4" w:space="0" w:color="00000A"/>
          <w:bottom w:val="double" w:sz="12" w:space="1" w:color="005EA4"/>
          <w:right w:val="single" w:sz="4" w:space="4" w:color="00000A"/>
        </w:pBdr>
        <w:spacing w:after="0"/>
        <w:rPr>
          <w:rFonts w:ascii="Arial" w:eastAsia="Times New Roman" w:hAnsi="Arial" w:cs="Arial"/>
          <w:b/>
          <w:smallCaps/>
          <w:spacing w:val="40"/>
        </w:rPr>
      </w:pPr>
      <w:r>
        <w:rPr>
          <w:rFonts w:ascii="Arial" w:eastAsia="Times New Roman" w:hAnsi="Arial" w:cs="Arial"/>
          <w:b/>
          <w:smallCaps/>
          <w:spacing w:val="40"/>
        </w:rPr>
        <w:t>Bruce Pfleg</w:t>
      </w:r>
      <w:r w:rsidR="0069477E">
        <w:rPr>
          <w:rFonts w:ascii="Arial" w:eastAsia="Times New Roman" w:hAnsi="Arial" w:cs="Arial"/>
          <w:b/>
          <w:smallCaps/>
          <w:spacing w:val="40"/>
        </w:rPr>
        <w:t>ing</w:t>
      </w:r>
    </w:p>
    <w:p w14:paraId="0129072E" w14:textId="04053A1A" w:rsidR="00DE1BDD" w:rsidRPr="008F73A7" w:rsidRDefault="00691246" w:rsidP="00D03688">
      <w:pPr>
        <w:pStyle w:val="Standard"/>
        <w:pBdr>
          <w:top w:val="single" w:sz="4" w:space="1" w:color="00000A"/>
          <w:left w:val="single" w:sz="4" w:space="0" w:color="00000A"/>
          <w:bottom w:val="double" w:sz="12" w:space="1" w:color="005EA4"/>
          <w:right w:val="single" w:sz="4" w:space="4" w:color="00000A"/>
        </w:pBdr>
        <w:spacing w:after="0"/>
        <w:rPr>
          <w:rFonts w:ascii="Arial" w:eastAsia="Times New Roman" w:hAnsi="Arial" w:cs="Arial"/>
          <w:b/>
          <w:smallCaps/>
          <w:spacing w:val="40"/>
        </w:rPr>
      </w:pPr>
      <w:r>
        <w:rPr>
          <w:rFonts w:ascii="Arial" w:eastAsia="Times New Roman" w:hAnsi="Arial" w:cs="Arial"/>
          <w:b/>
          <w:smallCaps/>
          <w:spacing w:val="40"/>
        </w:rPr>
        <w:t>Vero Beach FL</w:t>
      </w:r>
    </w:p>
    <w:p w14:paraId="15C085E0" w14:textId="187CE5AA" w:rsidR="0005351E" w:rsidRPr="00EF6BD7" w:rsidRDefault="00011739">
      <w:pPr>
        <w:pStyle w:val="Standard"/>
        <w:pBdr>
          <w:top w:val="single" w:sz="4" w:space="1" w:color="00000A"/>
          <w:left w:val="single" w:sz="4" w:space="0" w:color="00000A"/>
          <w:bottom w:val="double" w:sz="12" w:space="1" w:color="005EA4"/>
          <w:right w:val="single" w:sz="4" w:space="4" w:color="00000A"/>
        </w:pBdr>
        <w:spacing w:after="0"/>
      </w:pPr>
      <w:r>
        <w:rPr>
          <w:b/>
        </w:rPr>
        <w:t>317 372 2755</w:t>
      </w:r>
    </w:p>
    <w:p w14:paraId="00F25698" w14:textId="77777777" w:rsidR="0020766C" w:rsidRDefault="00011739">
      <w:pPr>
        <w:pStyle w:val="Standard"/>
        <w:pBdr>
          <w:top w:val="single" w:sz="4" w:space="1" w:color="00000A"/>
          <w:left w:val="single" w:sz="4" w:space="0" w:color="00000A"/>
          <w:bottom w:val="double" w:sz="12" w:space="1" w:color="005EA4"/>
          <w:right w:val="single" w:sz="4" w:space="4" w:color="00000A"/>
        </w:pBdr>
        <w:spacing w:after="0"/>
      </w:pPr>
      <w:r>
        <w:rPr>
          <w:rFonts w:ascii="Arial" w:eastAsia="Times New Roman" w:hAnsi="Arial" w:cs="Arial"/>
          <w:b/>
          <w:spacing w:val="4"/>
        </w:rPr>
        <w:t>Country of Citizenship: United States</w:t>
      </w:r>
    </w:p>
    <w:p w14:paraId="6BF0A4FC" w14:textId="77777777" w:rsidR="0020766C" w:rsidRDefault="0020766C">
      <w:pPr>
        <w:pStyle w:val="Standard"/>
        <w:spacing w:after="0"/>
        <w:rPr>
          <w:rFonts w:ascii="Arial" w:eastAsia="Calibri" w:hAnsi="Arial" w:cs="Arial"/>
          <w:color w:val="000000"/>
        </w:rPr>
      </w:pPr>
    </w:p>
    <w:p w14:paraId="09F6585A" w14:textId="77777777" w:rsidR="0020766C" w:rsidRDefault="00011739">
      <w:pPr>
        <w:pStyle w:val="Standard"/>
        <w:pBdr>
          <w:top w:val="single" w:sz="4" w:space="1" w:color="00000A"/>
          <w:left w:val="single" w:sz="4" w:space="4" w:color="00000A"/>
          <w:bottom w:val="double" w:sz="12" w:space="1" w:color="005EA4"/>
          <w:right w:val="single" w:sz="4" w:space="4" w:color="00000A"/>
        </w:pBdr>
        <w:spacing w:after="0"/>
      </w:pPr>
      <w:r>
        <w:rPr>
          <w:rFonts w:ascii="Arial" w:eastAsia="Times New Roman" w:hAnsi="Arial" w:cs="Arial"/>
          <w:b/>
          <w:smallCaps/>
          <w:spacing w:val="40"/>
          <w:sz w:val="24"/>
          <w:szCs w:val="24"/>
        </w:rPr>
        <w:t>Core Competencies</w:t>
      </w:r>
    </w:p>
    <w:p w14:paraId="76FCEE4A" w14:textId="77777777" w:rsidR="001A4EA9" w:rsidRDefault="001A4EA9">
      <w:pPr>
        <w:pStyle w:val="Standard"/>
        <w:spacing w:after="0"/>
        <w:rPr>
          <w:rFonts w:ascii="Arial" w:eastAsia="Times New Roman" w:hAnsi="Arial" w:cs="Arial"/>
          <w:sz w:val="24"/>
          <w:szCs w:val="24"/>
        </w:rPr>
      </w:pPr>
    </w:p>
    <w:p w14:paraId="6BFB7CD4" w14:textId="517338D3" w:rsidR="0020766C" w:rsidRPr="008A20D6" w:rsidRDefault="00011739">
      <w:pPr>
        <w:pStyle w:val="Standard"/>
        <w:spacing w:after="0"/>
      </w:pPr>
      <w:r w:rsidRPr="008A20D6">
        <w:rPr>
          <w:rFonts w:ascii="Times New Roman" w:eastAsia="Times New Roman" w:hAnsi="Times New Roman" w:cs="Times New Roman"/>
          <w:spacing w:val="2"/>
          <w:sz w:val="24"/>
          <w:szCs w:val="24"/>
        </w:rPr>
        <w:t>Construction Management/Coordination, Maintenance, Facility Management, Cost Engineering, Cost Estimating, Timeline Development, Negotiation, Scheduling, Department of Energy (DoE), Department of Defense (DoD</w:t>
      </w:r>
      <w:r w:rsidRPr="00BB6EDD">
        <w:rPr>
          <w:rFonts w:ascii="Times New Roman" w:eastAsia="Times New Roman" w:hAnsi="Times New Roman" w:cs="Times New Roman"/>
          <w:spacing w:val="2"/>
          <w:sz w:val="24"/>
          <w:szCs w:val="24"/>
        </w:rPr>
        <w:t>),</w:t>
      </w:r>
      <w:r w:rsidR="00B46F6A" w:rsidRPr="00BB6EDD">
        <w:rPr>
          <w:rFonts w:ascii="Times New Roman" w:eastAsia="Times New Roman" w:hAnsi="Times New Roman" w:cs="Times New Roman"/>
          <w:spacing w:val="2"/>
          <w:sz w:val="24"/>
          <w:szCs w:val="24"/>
        </w:rPr>
        <w:t xml:space="preserve"> </w:t>
      </w:r>
      <w:r w:rsidRPr="00BB6EDD">
        <w:rPr>
          <w:rFonts w:ascii="Times New Roman" w:eastAsia="Times New Roman" w:hAnsi="Times New Roman" w:cs="Times New Roman"/>
          <w:spacing w:val="2"/>
          <w:sz w:val="24"/>
          <w:szCs w:val="24"/>
        </w:rPr>
        <w:t>Mechanical/Electrical Disciplines, Preliminary Damage Assessment, Project Management, Personnel Training, Scope of Work Development, Claim Analysis, Documentation Development, P</w:t>
      </w:r>
      <w:r w:rsidR="00141B9E">
        <w:rPr>
          <w:rFonts w:ascii="Times New Roman" w:eastAsia="Times New Roman" w:hAnsi="Times New Roman" w:cs="Times New Roman"/>
          <w:spacing w:val="2"/>
          <w:sz w:val="24"/>
          <w:szCs w:val="24"/>
        </w:rPr>
        <w:t>iping</w:t>
      </w:r>
      <w:r w:rsidRPr="00BB6EDD">
        <w:rPr>
          <w:rFonts w:ascii="Times New Roman" w:eastAsia="Times New Roman" w:hAnsi="Times New Roman" w:cs="Times New Roman"/>
          <w:spacing w:val="2"/>
          <w:sz w:val="24"/>
          <w:szCs w:val="24"/>
        </w:rPr>
        <w:t xml:space="preserve"> and Mechanical Construction SME, Quality Control/Quality Assurance (QC/QA).</w:t>
      </w:r>
    </w:p>
    <w:p w14:paraId="29F0AF34" w14:textId="77777777" w:rsidR="0020766C" w:rsidRDefault="0020766C">
      <w:pPr>
        <w:pStyle w:val="Standard"/>
        <w:spacing w:after="0"/>
        <w:rPr>
          <w:rFonts w:ascii="Arial" w:eastAsia="Times New Roman" w:hAnsi="Arial" w:cs="Arial"/>
          <w:spacing w:val="2"/>
          <w:sz w:val="24"/>
          <w:szCs w:val="24"/>
        </w:rPr>
      </w:pPr>
    </w:p>
    <w:p w14:paraId="117E1DCF" w14:textId="77777777" w:rsidR="0020766C" w:rsidRDefault="00011739">
      <w:pPr>
        <w:pStyle w:val="Standard"/>
        <w:pBdr>
          <w:top w:val="single" w:sz="4" w:space="1" w:color="00000A"/>
          <w:left w:val="single" w:sz="4" w:space="4" w:color="00000A"/>
          <w:bottom w:val="double" w:sz="12" w:space="1" w:color="005EA4"/>
          <w:right w:val="single" w:sz="4" w:space="4" w:color="00000A"/>
        </w:pBdr>
        <w:spacing w:after="0"/>
      </w:pPr>
      <w:r>
        <w:rPr>
          <w:rFonts w:ascii="Arial" w:eastAsia="Times New Roman" w:hAnsi="Arial" w:cs="Arial"/>
          <w:b/>
          <w:smallCaps/>
          <w:spacing w:val="40"/>
          <w:sz w:val="24"/>
          <w:szCs w:val="24"/>
        </w:rPr>
        <w:t>Professional Experience</w:t>
      </w:r>
    </w:p>
    <w:p w14:paraId="2E4A3F5B" w14:textId="77777777" w:rsidR="0020766C" w:rsidRDefault="0020766C">
      <w:pPr>
        <w:pStyle w:val="Standard"/>
        <w:spacing w:after="0"/>
        <w:rPr>
          <w:rFonts w:ascii="Times New Roman" w:eastAsia="Times New Roman" w:hAnsi="Times New Roman" w:cs="Times New Roman"/>
          <w:sz w:val="24"/>
          <w:szCs w:val="24"/>
        </w:rPr>
      </w:pPr>
    </w:p>
    <w:p w14:paraId="716D3F87" w14:textId="2082A521" w:rsidR="0020766C" w:rsidRDefault="00011739">
      <w:pPr>
        <w:pStyle w:val="Standard"/>
        <w:spacing w:after="0"/>
      </w:pPr>
      <w:r>
        <w:rPr>
          <w:rFonts w:ascii="Times New Roman" w:eastAsia="Times New Roman" w:hAnsi="Times New Roman" w:cs="Times New Roman"/>
          <w:sz w:val="24"/>
          <w:szCs w:val="24"/>
        </w:rPr>
        <w:t xml:space="preserve"> Atkins Nuclear</w:t>
      </w:r>
      <w:r w:rsidR="00F537F2">
        <w:rPr>
          <w:rFonts w:ascii="Times New Roman" w:eastAsia="Times New Roman" w:hAnsi="Times New Roman" w:cs="Times New Roman"/>
          <w:sz w:val="24"/>
          <w:szCs w:val="24"/>
        </w:rPr>
        <w:t xml:space="preserve"> </w:t>
      </w:r>
      <w:r w:rsidR="00DC1726">
        <w:rPr>
          <w:rFonts w:ascii="Times New Roman" w:eastAsia="Times New Roman" w:hAnsi="Times New Roman" w:cs="Times New Roman"/>
          <w:sz w:val="24"/>
          <w:szCs w:val="24"/>
        </w:rPr>
        <w:t xml:space="preserve">Oak Ridge Tenn. </w:t>
      </w:r>
      <w:r w:rsidR="00C42F5F">
        <w:rPr>
          <w:rFonts w:ascii="Times New Roman" w:eastAsia="Times New Roman" w:hAnsi="Times New Roman" w:cs="Times New Roman"/>
          <w:sz w:val="24"/>
          <w:szCs w:val="24"/>
        </w:rPr>
        <w:t>(Government</w:t>
      </w:r>
      <w:r w:rsidR="008E3E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Assignments)</w:t>
      </w:r>
      <w:r w:rsidR="0038425F">
        <w:rPr>
          <w:rFonts w:ascii="Times New Roman" w:eastAsia="Times New Roman" w:hAnsi="Times New Roman" w:cs="Times New Roman"/>
          <w:sz w:val="24"/>
          <w:szCs w:val="24"/>
        </w:rPr>
        <w:t xml:space="preserve"> </w:t>
      </w:r>
    </w:p>
    <w:p w14:paraId="1848F5D9" w14:textId="5CE1E195" w:rsidR="0020766C" w:rsidRDefault="00011739" w:rsidP="0038425F">
      <w:pPr>
        <w:pStyle w:val="Standard"/>
        <w:spacing w:after="0"/>
        <w:rPr>
          <w:rFonts w:ascii="Arial" w:hAnsi="Arial" w:cs="Arial"/>
        </w:rPr>
      </w:pPr>
      <w:r>
        <w:rPr>
          <w:rFonts w:ascii="Times New Roman" w:eastAsia="Times New Roman" w:hAnsi="Times New Roman" w:cs="Times New Roman"/>
          <w:sz w:val="24"/>
          <w:szCs w:val="24"/>
        </w:rPr>
        <w:t>October 201</w:t>
      </w:r>
      <w:r w:rsidR="0038425F">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Present – </w:t>
      </w:r>
      <w:r w:rsidRPr="001E3503">
        <w:rPr>
          <w:rFonts w:ascii="Times New Roman" w:eastAsia="Times New Roman" w:hAnsi="Times New Roman" w:cs="Times New Roman"/>
          <w:sz w:val="24"/>
          <w:szCs w:val="24"/>
        </w:rPr>
        <w:t xml:space="preserve">Senior Cost Estimator </w:t>
      </w:r>
    </w:p>
    <w:p w14:paraId="22DC4E09" w14:textId="1E89F693" w:rsidR="001405BE" w:rsidRPr="00304C86" w:rsidRDefault="0038425F" w:rsidP="00D81937">
      <w:pPr>
        <w:pStyle w:val="Standard"/>
        <w:numPr>
          <w:ilvl w:val="0"/>
          <w:numId w:val="1"/>
        </w:numPr>
        <w:spacing w:after="0" w:line="276" w:lineRule="auto"/>
        <w:ind w:left="360"/>
      </w:pPr>
      <w:r w:rsidRPr="008F73A7">
        <w:rPr>
          <w:rFonts w:ascii="Times New Roman" w:eastAsia="Calibri" w:hAnsi="Times New Roman" w:cs="Times New Roman"/>
          <w:sz w:val="24"/>
          <w:szCs w:val="24"/>
        </w:rPr>
        <w:t xml:space="preserve">Assigned to </w:t>
      </w:r>
      <w:r w:rsidR="004A24D2">
        <w:rPr>
          <w:rFonts w:ascii="Times New Roman" w:eastAsia="Calibri" w:hAnsi="Times New Roman" w:cs="Times New Roman"/>
          <w:sz w:val="24"/>
          <w:szCs w:val="24"/>
        </w:rPr>
        <w:t xml:space="preserve">Department of Energy </w:t>
      </w:r>
      <w:r w:rsidR="00D81937">
        <w:rPr>
          <w:rFonts w:ascii="Times New Roman" w:eastAsia="Calibri" w:hAnsi="Times New Roman" w:cs="Times New Roman"/>
          <w:sz w:val="24"/>
          <w:szCs w:val="24"/>
        </w:rPr>
        <w:t xml:space="preserve">ORNL for the development of </w:t>
      </w:r>
      <w:r w:rsidR="00141B9E">
        <w:rPr>
          <w:rFonts w:ascii="Times New Roman" w:eastAsia="Calibri" w:hAnsi="Times New Roman" w:cs="Times New Roman"/>
          <w:sz w:val="24"/>
          <w:szCs w:val="24"/>
        </w:rPr>
        <w:t xml:space="preserve">scope development, </w:t>
      </w:r>
      <w:r w:rsidR="00D81937">
        <w:rPr>
          <w:rFonts w:ascii="Times New Roman" w:eastAsia="Calibri" w:hAnsi="Times New Roman" w:cs="Times New Roman"/>
          <w:sz w:val="24"/>
          <w:szCs w:val="24"/>
        </w:rPr>
        <w:t>cost estimates and cost analysis related to D&amp;D and Construction Projects.</w:t>
      </w:r>
    </w:p>
    <w:p w14:paraId="0481A653" w14:textId="3C820ADC" w:rsidR="00304C86" w:rsidRPr="00BB6EDD" w:rsidRDefault="00304C86" w:rsidP="00D81937">
      <w:pPr>
        <w:pStyle w:val="Standard"/>
        <w:numPr>
          <w:ilvl w:val="0"/>
          <w:numId w:val="1"/>
        </w:numPr>
        <w:spacing w:after="0" w:line="276" w:lineRule="auto"/>
        <w:ind w:left="360"/>
      </w:pPr>
      <w:r>
        <w:rPr>
          <w:rFonts w:ascii="Times New Roman" w:eastAsia="Calibri" w:hAnsi="Times New Roman" w:cs="Times New Roman"/>
          <w:sz w:val="24"/>
          <w:szCs w:val="24"/>
        </w:rPr>
        <w:t>Assigned to DOE Project Management Office to perform I</w:t>
      </w:r>
      <w:r w:rsidR="008E1597">
        <w:rPr>
          <w:rFonts w:ascii="Times New Roman" w:eastAsia="Calibri" w:hAnsi="Times New Roman" w:cs="Times New Roman"/>
          <w:sz w:val="24"/>
          <w:szCs w:val="24"/>
        </w:rPr>
        <w:t xml:space="preserve">ndependent Government </w:t>
      </w:r>
      <w:r w:rsidR="00141B9E">
        <w:rPr>
          <w:rFonts w:ascii="Times New Roman" w:eastAsia="Calibri" w:hAnsi="Times New Roman" w:cs="Times New Roman"/>
          <w:sz w:val="24"/>
          <w:szCs w:val="24"/>
        </w:rPr>
        <w:t xml:space="preserve">Project </w:t>
      </w:r>
      <w:r w:rsidR="008E1597">
        <w:rPr>
          <w:rFonts w:ascii="Times New Roman" w:eastAsia="Calibri" w:hAnsi="Times New Roman" w:cs="Times New Roman"/>
          <w:sz w:val="24"/>
          <w:szCs w:val="24"/>
        </w:rPr>
        <w:t xml:space="preserve">Reviews </w:t>
      </w:r>
      <w:r>
        <w:rPr>
          <w:rFonts w:ascii="Times New Roman" w:eastAsia="Calibri" w:hAnsi="Times New Roman" w:cs="Times New Roman"/>
          <w:sz w:val="24"/>
          <w:szCs w:val="24"/>
        </w:rPr>
        <w:t>and Independent Government Estimates</w:t>
      </w:r>
      <w:r w:rsidR="009F65BA">
        <w:rPr>
          <w:rFonts w:ascii="Times New Roman" w:eastAsia="Calibri" w:hAnsi="Times New Roman" w:cs="Times New Roman"/>
          <w:sz w:val="24"/>
          <w:szCs w:val="24"/>
        </w:rPr>
        <w:t xml:space="preserve"> under the 413 Guidelines.</w:t>
      </w:r>
    </w:p>
    <w:p w14:paraId="1227B1B9" w14:textId="77777777" w:rsidR="0020766C" w:rsidRDefault="0020766C">
      <w:pPr>
        <w:pStyle w:val="Standard"/>
        <w:spacing w:after="0"/>
        <w:rPr>
          <w:rFonts w:eastAsia="Calibri" w:cs="Calibri"/>
          <w:i/>
          <w:sz w:val="24"/>
          <w:szCs w:val="24"/>
        </w:rPr>
      </w:pPr>
    </w:p>
    <w:p w14:paraId="28F181D0" w14:textId="49C608E6" w:rsidR="0038425F" w:rsidRDefault="0038425F">
      <w:pPr>
        <w:pStyle w:val="Standard"/>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AECOM (</w:t>
      </w:r>
      <w:r w:rsidR="004D38B7">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Assignments)</w:t>
      </w:r>
    </w:p>
    <w:p w14:paraId="6F457C88" w14:textId="23726DE4" w:rsidR="0038425F" w:rsidRDefault="0038425F">
      <w:pPr>
        <w:pStyle w:val="Standard"/>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March 2011 – </w:t>
      </w:r>
      <w:r w:rsidR="009F65BA">
        <w:rPr>
          <w:rFonts w:ascii="Times New Roman" w:eastAsia="Times New Roman" w:hAnsi="Times New Roman" w:cs="Times New Roman"/>
          <w:sz w:val="24"/>
          <w:szCs w:val="24"/>
        </w:rPr>
        <w:t>September 2018</w:t>
      </w:r>
      <w:r w:rsidR="00141B9E">
        <w:rPr>
          <w:rFonts w:ascii="Times New Roman" w:eastAsia="Times New Roman" w:hAnsi="Times New Roman" w:cs="Times New Roman"/>
          <w:sz w:val="24"/>
          <w:szCs w:val="24"/>
        </w:rPr>
        <w:t xml:space="preserve"> – Construction Manager &amp; Senior Cost Estimator</w:t>
      </w:r>
    </w:p>
    <w:p w14:paraId="7755A3A6" w14:textId="0660B5E1" w:rsidR="0038425F" w:rsidRPr="0038425F" w:rsidRDefault="0038425F" w:rsidP="0038425F">
      <w:pPr>
        <w:pStyle w:val="Standard"/>
        <w:numPr>
          <w:ilvl w:val="0"/>
          <w:numId w:val="20"/>
        </w:numPr>
        <w:spacing w:after="0"/>
        <w:rPr>
          <w:rFonts w:ascii="Times New Roman" w:eastAsia="Times New Roman" w:hAnsi="Times New Roman" w:cs="Times New Roman"/>
          <w:sz w:val="24"/>
          <w:szCs w:val="24"/>
        </w:rPr>
      </w:pPr>
      <w:r w:rsidRPr="0038425F">
        <w:rPr>
          <w:rFonts w:ascii="Times New Roman" w:eastAsia="Times New Roman" w:hAnsi="Times New Roman" w:cs="Times New Roman"/>
          <w:sz w:val="24"/>
          <w:szCs w:val="24"/>
        </w:rPr>
        <w:t xml:space="preserve">Assigned to FEMA in New York to develop the Scope of Work, Cost Estimates and Claim Analysis related to disasters from Hurricane Irene and Hurricane Sandy. Principal assignment tasks were for municipal power plant facilities, treatment plants, universities, hospitals plus all boiler </w:t>
      </w:r>
      <w:r w:rsidR="008E1597">
        <w:rPr>
          <w:rFonts w:ascii="Times New Roman" w:eastAsia="Times New Roman" w:hAnsi="Times New Roman" w:cs="Times New Roman"/>
          <w:sz w:val="24"/>
          <w:szCs w:val="24"/>
        </w:rPr>
        <w:t xml:space="preserve">plant </w:t>
      </w:r>
      <w:r w:rsidRPr="0038425F">
        <w:rPr>
          <w:rFonts w:ascii="Times New Roman" w:eastAsia="Times New Roman" w:hAnsi="Times New Roman" w:cs="Times New Roman"/>
          <w:sz w:val="24"/>
          <w:szCs w:val="24"/>
        </w:rPr>
        <w:t>systems.</w:t>
      </w:r>
    </w:p>
    <w:p w14:paraId="0243460C" w14:textId="10AFD6AE" w:rsidR="0038425F" w:rsidRPr="004D38B7" w:rsidRDefault="0038425F" w:rsidP="0038425F">
      <w:pPr>
        <w:pStyle w:val="Standard"/>
        <w:numPr>
          <w:ilvl w:val="0"/>
          <w:numId w:val="19"/>
        </w:numPr>
        <w:spacing w:after="0" w:line="276" w:lineRule="auto"/>
        <w:rPr>
          <w:sz w:val="24"/>
          <w:szCs w:val="24"/>
        </w:rPr>
      </w:pPr>
      <w:r w:rsidRPr="0038425F">
        <w:rPr>
          <w:rFonts w:ascii="Times New Roman" w:eastAsia="Calibri" w:hAnsi="Times New Roman" w:cs="Times New Roman"/>
          <w:sz w:val="24"/>
          <w:szCs w:val="24"/>
        </w:rPr>
        <w:t>Assigned to FEMA in Texas to train and teach Program Directors, Applicants, Site Inspectors involved with Hurricane Harvey. FEMA Subject Matter Skills include the development of Project Work Sheets, CEF Cost Estimates and the Grants Manager / Grant Portal Data Bases.</w:t>
      </w:r>
    </w:p>
    <w:p w14:paraId="6CD0B19C" w14:textId="0C2B70EF" w:rsidR="005D545A" w:rsidRPr="00D81937" w:rsidRDefault="004D38B7" w:rsidP="00D81937">
      <w:pPr>
        <w:pStyle w:val="Standard"/>
        <w:numPr>
          <w:ilvl w:val="0"/>
          <w:numId w:val="19"/>
        </w:numPr>
        <w:spacing w:after="0" w:line="276" w:lineRule="auto"/>
      </w:pPr>
      <w:r w:rsidRPr="008F73A7">
        <w:rPr>
          <w:rFonts w:ascii="Times New Roman" w:eastAsia="Times New Roman" w:hAnsi="Times New Roman" w:cs="Times New Roman"/>
          <w:sz w:val="24"/>
          <w:szCs w:val="24"/>
        </w:rPr>
        <w:t>Assigned to DOE SWPF Project at Savannah River Site to develop Work Package Closure Documentation and train QC / QA Personnel to meet NQA-1 requirements for Civil, Mechanical, Process Piping and Electrical Disciplines</w:t>
      </w:r>
      <w:r w:rsidR="00141B9E">
        <w:rPr>
          <w:rFonts w:ascii="Times New Roman" w:eastAsia="Times New Roman" w:hAnsi="Times New Roman" w:cs="Times New Roman"/>
          <w:sz w:val="24"/>
          <w:szCs w:val="24"/>
        </w:rPr>
        <w:t xml:space="preserve"> along with ASME compliance.</w:t>
      </w:r>
    </w:p>
    <w:p w14:paraId="6F8937FB" w14:textId="77777777" w:rsidR="005D545A" w:rsidRDefault="005D545A">
      <w:pPr>
        <w:pStyle w:val="Standard"/>
        <w:spacing w:after="0"/>
        <w:rPr>
          <w:rFonts w:ascii="Times New Roman" w:eastAsia="Times New Roman" w:hAnsi="Times New Roman" w:cs="Times New Roman"/>
          <w:sz w:val="24"/>
          <w:szCs w:val="24"/>
        </w:rPr>
      </w:pPr>
    </w:p>
    <w:p w14:paraId="17D9BC4F" w14:textId="1D3AB046" w:rsidR="0020766C" w:rsidRDefault="00011739">
      <w:pPr>
        <w:pStyle w:val="Standard"/>
        <w:spacing w:after="0"/>
      </w:pPr>
      <w:r>
        <w:rPr>
          <w:rFonts w:ascii="Times New Roman" w:eastAsia="Times New Roman" w:hAnsi="Times New Roman" w:cs="Times New Roman"/>
          <w:sz w:val="24"/>
          <w:szCs w:val="24"/>
        </w:rPr>
        <w:t xml:space="preserve">Project Time and Cost Inc. </w:t>
      </w:r>
      <w:r w:rsidR="008E3EB2">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Assignments)</w:t>
      </w:r>
    </w:p>
    <w:p w14:paraId="1719DBB9" w14:textId="39C56767" w:rsidR="0020766C" w:rsidRDefault="00011739">
      <w:pPr>
        <w:pStyle w:val="Standard"/>
        <w:spacing w:after="0"/>
      </w:pPr>
      <w:r>
        <w:rPr>
          <w:rFonts w:ascii="Times New Roman" w:eastAsia="Times New Roman" w:hAnsi="Times New Roman" w:cs="Times New Roman"/>
          <w:sz w:val="24"/>
          <w:szCs w:val="24"/>
        </w:rPr>
        <w:t xml:space="preserve">September 2009 – July 2011 – </w:t>
      </w:r>
      <w:r w:rsidR="00C96F0C">
        <w:rPr>
          <w:rFonts w:ascii="Times New Roman" w:eastAsia="Times New Roman" w:hAnsi="Times New Roman" w:cs="Times New Roman"/>
          <w:sz w:val="24"/>
          <w:szCs w:val="24"/>
        </w:rPr>
        <w:t xml:space="preserve">Construction Manager &amp; </w:t>
      </w:r>
      <w:r>
        <w:rPr>
          <w:rFonts w:ascii="Times New Roman" w:eastAsia="Times New Roman" w:hAnsi="Times New Roman" w:cs="Times New Roman"/>
          <w:sz w:val="24"/>
          <w:szCs w:val="24"/>
        </w:rPr>
        <w:t>Senior Cost Estimator</w:t>
      </w:r>
    </w:p>
    <w:p w14:paraId="560F0473" w14:textId="77777777" w:rsidR="0020766C" w:rsidRPr="008F73A7" w:rsidRDefault="00011739">
      <w:pPr>
        <w:pStyle w:val="Standard"/>
        <w:numPr>
          <w:ilvl w:val="0"/>
          <w:numId w:val="12"/>
        </w:numPr>
        <w:spacing w:after="0"/>
        <w:ind w:left="360"/>
      </w:pPr>
      <w:r w:rsidRPr="008F73A7">
        <w:rPr>
          <w:rFonts w:ascii="Times New Roman" w:eastAsia="Times New Roman" w:hAnsi="Times New Roman" w:cs="Times New Roman"/>
          <w:sz w:val="24"/>
          <w:szCs w:val="24"/>
        </w:rPr>
        <w:t>Assigned to the Department of Energy (DOE) for the development of Work Package Scope and Base Line costs for Construction, Operation and Maintenance of Systems (O&amp;M) and D&amp;D @ Savannah River Reactor Site in Aiken SC and Los Alamos National Laboratory in New Mexico.</w:t>
      </w:r>
    </w:p>
    <w:p w14:paraId="192A8B1E" w14:textId="4FBE1EB0" w:rsidR="0020766C" w:rsidRPr="008F73A7" w:rsidRDefault="00011739">
      <w:pPr>
        <w:pStyle w:val="Standard"/>
        <w:numPr>
          <w:ilvl w:val="0"/>
          <w:numId w:val="2"/>
        </w:numPr>
        <w:spacing w:after="0"/>
        <w:ind w:left="360"/>
      </w:pPr>
      <w:r w:rsidRPr="008F73A7">
        <w:rPr>
          <w:rFonts w:ascii="Times New Roman" w:eastAsia="Times New Roman" w:hAnsi="Times New Roman" w:cs="Times New Roman"/>
          <w:sz w:val="24"/>
          <w:szCs w:val="24"/>
        </w:rPr>
        <w:t xml:space="preserve">Assigned to develop cost and timeline models, WBS baseline costs and schedules for DOE Savannah River </w:t>
      </w:r>
      <w:r w:rsidR="000C671F" w:rsidRPr="008F73A7">
        <w:rPr>
          <w:rFonts w:ascii="Times New Roman" w:eastAsia="Times New Roman" w:hAnsi="Times New Roman" w:cs="Times New Roman"/>
          <w:sz w:val="24"/>
          <w:szCs w:val="24"/>
        </w:rPr>
        <w:t xml:space="preserve">Nuclear </w:t>
      </w:r>
      <w:r w:rsidRPr="008F73A7">
        <w:rPr>
          <w:rFonts w:ascii="Times New Roman" w:eastAsia="Times New Roman" w:hAnsi="Times New Roman" w:cs="Times New Roman"/>
          <w:sz w:val="24"/>
          <w:szCs w:val="24"/>
        </w:rPr>
        <w:t>Site 20 Year Solid Waste and D&amp;D Programs.</w:t>
      </w:r>
    </w:p>
    <w:p w14:paraId="1027C17D" w14:textId="77777777" w:rsidR="0020766C" w:rsidRDefault="00011739">
      <w:pPr>
        <w:pStyle w:val="Standard"/>
        <w:numPr>
          <w:ilvl w:val="0"/>
          <w:numId w:val="2"/>
        </w:numPr>
        <w:spacing w:after="0" w:line="276" w:lineRule="auto"/>
        <w:ind w:left="360"/>
      </w:pPr>
      <w:r>
        <w:rPr>
          <w:rFonts w:ascii="Times New Roman" w:eastAsia="Times New Roman" w:hAnsi="Times New Roman" w:cs="Times New Roman"/>
          <w:sz w:val="24"/>
          <w:szCs w:val="24"/>
        </w:rPr>
        <w:lastRenderedPageBreak/>
        <w:t>Assigned to the Department of Defense Contracting Office at GRN Headquarters’ Iraq to review and develop re-construction claims merit and cost analysis. The task assignment involved the preparation of the Scopes of Work, Cost Analysis, and Independent Government Estimates for the Chief Contracting Officer. The REA claims included both MILCON and Reconstruction Project.</w:t>
      </w:r>
    </w:p>
    <w:p w14:paraId="603685BD" w14:textId="77777777" w:rsidR="0020766C" w:rsidRPr="008F73A7" w:rsidRDefault="00011739">
      <w:pPr>
        <w:pStyle w:val="Standard"/>
        <w:numPr>
          <w:ilvl w:val="0"/>
          <w:numId w:val="2"/>
        </w:numPr>
        <w:spacing w:after="0" w:line="276" w:lineRule="auto"/>
        <w:ind w:left="360"/>
      </w:pPr>
      <w:r w:rsidRPr="008F73A7">
        <w:rPr>
          <w:rFonts w:ascii="Times New Roman" w:eastAsia="Times New Roman" w:hAnsi="Times New Roman" w:cs="Times New Roman"/>
          <w:sz w:val="24"/>
          <w:szCs w:val="24"/>
        </w:rPr>
        <w:t>Assigned to Duke Energy to develop WBS Scope and Baseline Cost and Schedules at the Oconee Nuclear Facility.</w:t>
      </w:r>
    </w:p>
    <w:p w14:paraId="26B59FBE" w14:textId="77777777" w:rsidR="0020766C" w:rsidRPr="008F73A7" w:rsidRDefault="00011739">
      <w:pPr>
        <w:pStyle w:val="Standard"/>
        <w:numPr>
          <w:ilvl w:val="0"/>
          <w:numId w:val="2"/>
        </w:numPr>
        <w:spacing w:after="0" w:line="276" w:lineRule="auto"/>
        <w:ind w:left="360"/>
        <w:rPr>
          <w:b/>
          <w:bCs/>
          <w:color w:val="FF0000"/>
        </w:rPr>
      </w:pPr>
      <w:r w:rsidRPr="008F73A7">
        <w:rPr>
          <w:rFonts w:ascii="Times New Roman" w:eastAsia="Times New Roman" w:hAnsi="Times New Roman" w:cs="Times New Roman"/>
          <w:sz w:val="24"/>
          <w:szCs w:val="24"/>
        </w:rPr>
        <w:t>Assigned to Duke Energy for Nuclear Construction Capital Projects to develop Mechanical and Electrical costs and schedules at the Duke Energy HQ in Charlotte NC.</w:t>
      </w:r>
    </w:p>
    <w:p w14:paraId="20BE0E12" w14:textId="77777777" w:rsidR="0020766C" w:rsidRPr="008F73A7" w:rsidRDefault="0020766C">
      <w:pPr>
        <w:pStyle w:val="Standard"/>
        <w:spacing w:after="0"/>
        <w:rPr>
          <w:rFonts w:ascii="Times New Roman" w:eastAsia="Times New Roman" w:hAnsi="Times New Roman" w:cs="Times New Roman"/>
          <w:b/>
          <w:bCs/>
          <w:color w:val="FF0000"/>
          <w:sz w:val="24"/>
          <w:szCs w:val="24"/>
        </w:rPr>
      </w:pPr>
    </w:p>
    <w:p w14:paraId="362E9E68" w14:textId="77777777" w:rsidR="0020766C" w:rsidRDefault="00011739">
      <w:pPr>
        <w:pStyle w:val="Standard"/>
        <w:spacing w:after="0"/>
      </w:pPr>
      <w:r>
        <w:rPr>
          <w:rFonts w:ascii="Times New Roman" w:eastAsia="Times New Roman" w:hAnsi="Times New Roman" w:cs="Times New Roman"/>
          <w:sz w:val="24"/>
          <w:szCs w:val="24"/>
        </w:rPr>
        <w:t>AECOM - Louis Berger Group Joint-Venture</w:t>
      </w:r>
    </w:p>
    <w:p w14:paraId="357FDBC4" w14:textId="12DA3941" w:rsidR="0020766C" w:rsidRDefault="00011739">
      <w:pPr>
        <w:pStyle w:val="Standard"/>
        <w:spacing w:after="0"/>
      </w:pPr>
      <w:r>
        <w:rPr>
          <w:rFonts w:ascii="Times New Roman" w:eastAsia="Times New Roman" w:hAnsi="Times New Roman" w:cs="Times New Roman"/>
          <w:sz w:val="24"/>
          <w:szCs w:val="24"/>
        </w:rPr>
        <w:t>June 2007- July 2009</w:t>
      </w:r>
      <w:r>
        <w:t xml:space="preserve"> – </w:t>
      </w:r>
      <w:r>
        <w:rPr>
          <w:rFonts w:ascii="Times New Roman" w:hAnsi="Times New Roman" w:cs="Times New Roman"/>
          <w:sz w:val="24"/>
          <w:szCs w:val="24"/>
        </w:rPr>
        <w:t>Construction Manager,</w:t>
      </w:r>
      <w:r>
        <w:t xml:space="preserve"> </w:t>
      </w:r>
      <w:r>
        <w:rPr>
          <w:rFonts w:ascii="Times New Roman" w:eastAsia="Times New Roman" w:hAnsi="Times New Roman" w:cs="Times New Roman"/>
          <w:sz w:val="24"/>
          <w:szCs w:val="24"/>
        </w:rPr>
        <w:t>Senior Cost Estimator &amp; Chief Negotiator for REA Claims</w:t>
      </w:r>
      <w:r w:rsidR="00FB77BD">
        <w:rPr>
          <w:rFonts w:ascii="Times New Roman" w:eastAsia="Times New Roman" w:hAnsi="Times New Roman" w:cs="Times New Roman"/>
          <w:sz w:val="24"/>
          <w:szCs w:val="24"/>
        </w:rPr>
        <w:t xml:space="preserve"> (Iraq)</w:t>
      </w:r>
    </w:p>
    <w:p w14:paraId="051EBBD5" w14:textId="77777777" w:rsidR="0020766C" w:rsidRDefault="00011739">
      <w:pPr>
        <w:pStyle w:val="Standard"/>
        <w:numPr>
          <w:ilvl w:val="0"/>
          <w:numId w:val="13"/>
        </w:numPr>
        <w:spacing w:after="0"/>
        <w:ind w:left="360"/>
      </w:pPr>
      <w:r>
        <w:rPr>
          <w:rFonts w:ascii="Times New Roman" w:eastAsia="Times New Roman" w:hAnsi="Times New Roman" w:cs="Times New Roman"/>
          <w:sz w:val="24"/>
          <w:szCs w:val="24"/>
        </w:rPr>
        <w:t>Assigned to the Department of Defense Contracting Office in Iraq for MILCON, O&amp;M Facilities and Iraq community re- construction projects serving in a role as construction manager, cost estimator and REA claims consultant.</w:t>
      </w:r>
    </w:p>
    <w:p w14:paraId="071894C0" w14:textId="77777777" w:rsidR="0020766C" w:rsidRDefault="0020766C">
      <w:pPr>
        <w:pStyle w:val="Standard"/>
        <w:spacing w:after="0"/>
        <w:rPr>
          <w:rFonts w:eastAsia="Calibri" w:cs="Calibri"/>
          <w:sz w:val="24"/>
          <w:szCs w:val="24"/>
        </w:rPr>
      </w:pPr>
    </w:p>
    <w:p w14:paraId="550F5055" w14:textId="77777777" w:rsidR="0020766C" w:rsidRDefault="00011739">
      <w:pPr>
        <w:pStyle w:val="Standard"/>
        <w:spacing w:after="0"/>
      </w:pPr>
      <w:r>
        <w:rPr>
          <w:rFonts w:ascii="Times New Roman" w:eastAsia="Times New Roman" w:hAnsi="Times New Roman" w:cs="Times New Roman"/>
          <w:sz w:val="24"/>
          <w:szCs w:val="24"/>
        </w:rPr>
        <w:t>Project Time and Cost Inc. (Assignments)</w:t>
      </w:r>
    </w:p>
    <w:p w14:paraId="4789AAC4" w14:textId="77777777" w:rsidR="0020766C" w:rsidRDefault="00011739">
      <w:pPr>
        <w:pStyle w:val="Standard"/>
        <w:spacing w:after="0"/>
      </w:pPr>
      <w:r>
        <w:rPr>
          <w:rFonts w:ascii="Times New Roman" w:eastAsia="Times New Roman" w:hAnsi="Times New Roman" w:cs="Times New Roman"/>
          <w:sz w:val="24"/>
          <w:szCs w:val="24"/>
        </w:rPr>
        <w:t xml:space="preserve">Jan. 2005-June 2007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Senior Cost Estimator</w:t>
      </w:r>
    </w:p>
    <w:p w14:paraId="0768EB89" w14:textId="77777777" w:rsidR="0020766C" w:rsidRDefault="00011739">
      <w:pPr>
        <w:pStyle w:val="Standard"/>
        <w:numPr>
          <w:ilvl w:val="0"/>
          <w:numId w:val="14"/>
        </w:numPr>
        <w:spacing w:after="0" w:line="276" w:lineRule="auto"/>
        <w:ind w:left="360"/>
      </w:pPr>
      <w:r>
        <w:rPr>
          <w:rFonts w:ascii="Times New Roman" w:eastAsia="Times New Roman" w:hAnsi="Times New Roman" w:cs="Times New Roman"/>
          <w:sz w:val="24"/>
          <w:szCs w:val="24"/>
        </w:rPr>
        <w:t>Assigned to Parsons EPC Department of Defense Newport Indiana VX Agent Hazardous Waste Project as Cost Estimator and Cost Engineer.</w:t>
      </w:r>
    </w:p>
    <w:p w14:paraId="5F20A170" w14:textId="77777777" w:rsidR="0020766C" w:rsidRDefault="00011739">
      <w:pPr>
        <w:pStyle w:val="Standard"/>
        <w:numPr>
          <w:ilvl w:val="0"/>
          <w:numId w:val="4"/>
        </w:numPr>
        <w:spacing w:after="0" w:line="276" w:lineRule="auto"/>
        <w:ind w:left="360"/>
      </w:pPr>
      <w:r>
        <w:rPr>
          <w:rFonts w:ascii="Times New Roman" w:eastAsia="Times New Roman" w:hAnsi="Times New Roman" w:cs="Times New Roman"/>
          <w:sz w:val="24"/>
          <w:szCs w:val="24"/>
        </w:rPr>
        <w:t>Assigned as Cost Estimator to FEMA / Hospital and Infrastructure Sector for Katrina Reconstruction.</w:t>
      </w:r>
    </w:p>
    <w:p w14:paraId="01DE2826" w14:textId="77777777" w:rsidR="0020766C" w:rsidRDefault="00011739">
      <w:pPr>
        <w:pStyle w:val="Standard"/>
        <w:numPr>
          <w:ilvl w:val="0"/>
          <w:numId w:val="4"/>
        </w:numPr>
        <w:spacing w:after="0" w:line="276" w:lineRule="auto"/>
        <w:ind w:left="360"/>
      </w:pPr>
      <w:r>
        <w:rPr>
          <w:rFonts w:ascii="Times New Roman" w:eastAsia="Times New Roman" w:hAnsi="Times New Roman" w:cs="Times New Roman"/>
          <w:sz w:val="24"/>
          <w:szCs w:val="24"/>
        </w:rPr>
        <w:t>Assigned to DOE to develop Independent Government Cost Estimates at Richland Washington for Columbia River Basin Nuclear Hazardous Waste cleanup project.</w:t>
      </w:r>
    </w:p>
    <w:p w14:paraId="42B6E0D8" w14:textId="77777777" w:rsidR="0020766C" w:rsidRDefault="00011739">
      <w:pPr>
        <w:pStyle w:val="Standard"/>
        <w:numPr>
          <w:ilvl w:val="0"/>
          <w:numId w:val="4"/>
        </w:numPr>
        <w:spacing w:after="0" w:line="276" w:lineRule="auto"/>
        <w:ind w:left="360"/>
      </w:pPr>
      <w:r>
        <w:rPr>
          <w:rFonts w:ascii="Times New Roman" w:eastAsia="Times New Roman" w:hAnsi="Times New Roman" w:cs="Times New Roman"/>
          <w:sz w:val="24"/>
          <w:szCs w:val="24"/>
        </w:rPr>
        <w:t>Assigned to develop REA Proposal Estimates for Operations and Maintenance at NECDF Chemical Agent Treatment Process Facility (VX Gas) for the Department of Defense.</w:t>
      </w:r>
    </w:p>
    <w:p w14:paraId="7CDC8A4C" w14:textId="77777777" w:rsidR="0020766C" w:rsidRDefault="0020766C">
      <w:pPr>
        <w:pStyle w:val="Standard"/>
        <w:spacing w:after="0"/>
        <w:rPr>
          <w:rFonts w:ascii="Times New Roman" w:eastAsia="Times New Roman" w:hAnsi="Times New Roman" w:cs="Times New Roman"/>
          <w:sz w:val="24"/>
          <w:szCs w:val="24"/>
        </w:rPr>
      </w:pPr>
    </w:p>
    <w:p w14:paraId="33B26F8F" w14:textId="77777777" w:rsidR="0020766C" w:rsidRDefault="00011739">
      <w:pPr>
        <w:pStyle w:val="Standard"/>
        <w:spacing w:after="0"/>
      </w:pPr>
      <w:r>
        <w:rPr>
          <w:rFonts w:ascii="Times New Roman" w:eastAsia="Times New Roman" w:hAnsi="Times New Roman" w:cs="Times New Roman"/>
          <w:sz w:val="24"/>
          <w:szCs w:val="24"/>
        </w:rPr>
        <w:t>Clark/Hagerman LLC</w:t>
      </w:r>
      <w:r>
        <w:rPr>
          <w:rFonts w:ascii="Times New Roman" w:eastAsia="Times New Roman" w:hAnsi="Times New Roman" w:cs="Times New Roman"/>
          <w:sz w:val="24"/>
          <w:szCs w:val="24"/>
        </w:rPr>
        <w:tab/>
      </w:r>
    </w:p>
    <w:p w14:paraId="5F6E94CB" w14:textId="513569F4" w:rsidR="0020766C" w:rsidRPr="00BB6EDD" w:rsidRDefault="00011739">
      <w:pPr>
        <w:pStyle w:val="Standard"/>
        <w:spacing w:after="0"/>
      </w:pPr>
      <w:r>
        <w:rPr>
          <w:rFonts w:ascii="Times New Roman" w:eastAsia="Times New Roman" w:hAnsi="Times New Roman" w:cs="Times New Roman"/>
          <w:sz w:val="24"/>
          <w:szCs w:val="24"/>
        </w:rPr>
        <w:t xml:space="preserve">2001-2004 </w:t>
      </w:r>
      <w:r w:rsidR="00B46F6A" w:rsidRPr="00BB6EDD">
        <w:rPr>
          <w:rFonts w:ascii="Times New Roman" w:eastAsia="Times New Roman" w:hAnsi="Times New Roman" w:cs="Times New Roman"/>
          <w:sz w:val="24"/>
          <w:szCs w:val="24"/>
        </w:rPr>
        <w:t>–</w:t>
      </w:r>
      <w:r w:rsidRPr="00BB6EDD">
        <w:rPr>
          <w:rFonts w:ascii="Times New Roman" w:eastAsia="Times New Roman" w:hAnsi="Times New Roman" w:cs="Times New Roman"/>
          <w:sz w:val="24"/>
          <w:szCs w:val="24"/>
        </w:rPr>
        <w:t xml:space="preserve"> Mechanical, Electrical and Security Systems Project </w:t>
      </w:r>
      <w:r w:rsidR="008E1597">
        <w:rPr>
          <w:rFonts w:ascii="Times New Roman" w:eastAsia="Times New Roman" w:hAnsi="Times New Roman" w:cs="Times New Roman"/>
          <w:sz w:val="24"/>
          <w:szCs w:val="24"/>
        </w:rPr>
        <w:t>Coordinator</w:t>
      </w:r>
    </w:p>
    <w:p w14:paraId="304F1367" w14:textId="77777777" w:rsidR="0020766C" w:rsidRPr="008A20D6" w:rsidRDefault="00011739">
      <w:pPr>
        <w:pStyle w:val="Standard"/>
        <w:spacing w:after="0"/>
      </w:pPr>
      <w:r w:rsidRPr="00BB6EDD">
        <w:rPr>
          <w:rFonts w:ascii="Times New Roman" w:eastAsia="Times New Roman" w:hAnsi="Times New Roman" w:cs="Times New Roman"/>
          <w:sz w:val="24"/>
          <w:szCs w:val="24"/>
        </w:rPr>
        <w:t xml:space="preserve">  Federal Bureau of Prison Facility </w:t>
      </w:r>
      <w:r w:rsidRPr="008A20D6">
        <w:rPr>
          <w:rFonts w:ascii="Times New Roman" w:eastAsia="Times New Roman" w:hAnsi="Times New Roman" w:cs="Times New Roman"/>
          <w:sz w:val="24"/>
          <w:szCs w:val="24"/>
        </w:rPr>
        <w:t>(Terre Haute Indiana)</w:t>
      </w:r>
    </w:p>
    <w:p w14:paraId="64A82038" w14:textId="77777777" w:rsidR="0020766C" w:rsidRDefault="00011739">
      <w:pPr>
        <w:pStyle w:val="Standard"/>
        <w:numPr>
          <w:ilvl w:val="0"/>
          <w:numId w:val="15"/>
        </w:numPr>
        <w:spacing w:after="0" w:line="276" w:lineRule="auto"/>
        <w:ind w:left="360"/>
      </w:pPr>
      <w:r>
        <w:rPr>
          <w:rFonts w:ascii="Times New Roman" w:eastAsia="Times New Roman" w:hAnsi="Times New Roman" w:cs="Times New Roman"/>
          <w:sz w:val="24"/>
          <w:szCs w:val="24"/>
        </w:rPr>
        <w:t>Responsible for the mechanical, electrical, security communication Work Packages on the Federal Bureau Prison Project. Project was design/build concept. Involvement included all design constructability review, planning/scheduling, pre-construction contract buy-outs; conceptual cost budgeting, project controls, construction coordination, quality control, start-up and commissioning of all systems. Also, change order review, negotiations and claim settlements with sub-contractors and the Federal Government Agency.</w:t>
      </w:r>
    </w:p>
    <w:p w14:paraId="6271366D" w14:textId="77777777" w:rsidR="0038425F" w:rsidRDefault="00011739" w:rsidP="0038425F">
      <w:pPr>
        <w:pStyle w:val="Standard"/>
        <w:numPr>
          <w:ilvl w:val="0"/>
          <w:numId w:val="5"/>
        </w:numPr>
        <w:spacing w:after="0" w:line="276" w:lineRule="auto"/>
        <w:ind w:left="360"/>
      </w:pPr>
      <w:r>
        <w:rPr>
          <w:rFonts w:ascii="Times New Roman" w:eastAsia="Times New Roman" w:hAnsi="Times New Roman" w:cs="Times New Roman"/>
          <w:sz w:val="24"/>
          <w:szCs w:val="24"/>
        </w:rPr>
        <w:t>Assigned in temporary 6-month position as Systems Facility Manager of 1000 bed unit complex after construction was completed.</w:t>
      </w:r>
    </w:p>
    <w:p w14:paraId="7928FD05" w14:textId="77777777" w:rsidR="00095B13" w:rsidRDefault="00095B13" w:rsidP="0038425F">
      <w:pPr>
        <w:pStyle w:val="Standard"/>
        <w:spacing w:after="0" w:line="276" w:lineRule="auto"/>
        <w:rPr>
          <w:rFonts w:ascii="Times New Roman" w:eastAsia="Times New Roman" w:hAnsi="Times New Roman" w:cs="Times New Roman"/>
          <w:sz w:val="24"/>
          <w:szCs w:val="24"/>
        </w:rPr>
      </w:pPr>
    </w:p>
    <w:p w14:paraId="1CDDC0AC" w14:textId="77777777" w:rsidR="00095B13" w:rsidRDefault="00095B13" w:rsidP="0038425F">
      <w:pPr>
        <w:pStyle w:val="Standard"/>
        <w:spacing w:after="0" w:line="276" w:lineRule="auto"/>
        <w:rPr>
          <w:rFonts w:ascii="Times New Roman" w:eastAsia="Times New Roman" w:hAnsi="Times New Roman" w:cs="Times New Roman"/>
          <w:sz w:val="24"/>
          <w:szCs w:val="24"/>
        </w:rPr>
      </w:pPr>
    </w:p>
    <w:p w14:paraId="50817294" w14:textId="77777777" w:rsidR="00095B13" w:rsidRDefault="00095B13" w:rsidP="0038425F">
      <w:pPr>
        <w:pStyle w:val="Standard"/>
        <w:spacing w:after="0" w:line="276" w:lineRule="auto"/>
        <w:rPr>
          <w:rFonts w:ascii="Times New Roman" w:eastAsia="Times New Roman" w:hAnsi="Times New Roman" w:cs="Times New Roman"/>
          <w:sz w:val="24"/>
          <w:szCs w:val="24"/>
        </w:rPr>
      </w:pPr>
    </w:p>
    <w:p w14:paraId="4F42561D" w14:textId="02354414" w:rsidR="00E30445" w:rsidRPr="0038425F" w:rsidRDefault="00011739" w:rsidP="0038425F">
      <w:pPr>
        <w:pStyle w:val="Standard"/>
        <w:spacing w:after="0" w:line="276" w:lineRule="auto"/>
      </w:pPr>
      <w:r w:rsidRPr="0038425F">
        <w:rPr>
          <w:rFonts w:ascii="Times New Roman" w:eastAsia="Times New Roman" w:hAnsi="Times New Roman" w:cs="Times New Roman"/>
          <w:sz w:val="24"/>
          <w:szCs w:val="24"/>
        </w:rPr>
        <w:lastRenderedPageBreak/>
        <w:t xml:space="preserve">Nu-Con Equipment / Wyeth Pharmaceutical </w:t>
      </w:r>
    </w:p>
    <w:p w14:paraId="47DA399E" w14:textId="7B0378E8" w:rsidR="0020766C" w:rsidRPr="00546B01" w:rsidRDefault="00011739">
      <w:pPr>
        <w:pStyle w:val="Standard"/>
        <w:spacing w:after="0"/>
      </w:pPr>
      <w:r w:rsidRPr="00546B01">
        <w:rPr>
          <w:rFonts w:ascii="Times New Roman" w:eastAsia="Times New Roman" w:hAnsi="Times New Roman" w:cs="Times New Roman"/>
          <w:sz w:val="24"/>
          <w:szCs w:val="24"/>
        </w:rPr>
        <w:t xml:space="preserve"> New Zealand and Singapore Facilities</w:t>
      </w:r>
    </w:p>
    <w:p w14:paraId="19E12C21" w14:textId="5030843B" w:rsidR="0020766C" w:rsidRPr="00546B01" w:rsidRDefault="00011739">
      <w:pPr>
        <w:pStyle w:val="Standard"/>
        <w:spacing w:after="0"/>
      </w:pPr>
      <w:r w:rsidRPr="00546B01">
        <w:rPr>
          <w:rFonts w:ascii="Times New Roman" w:eastAsia="Times New Roman" w:hAnsi="Times New Roman" w:cs="Times New Roman"/>
          <w:sz w:val="24"/>
          <w:szCs w:val="24"/>
        </w:rPr>
        <w:t>2000-2001 Mechanical - Electrical Construction Manager</w:t>
      </w:r>
    </w:p>
    <w:p w14:paraId="6E66BDA2" w14:textId="77777777" w:rsidR="0020766C" w:rsidRPr="00546B01" w:rsidRDefault="00011739">
      <w:pPr>
        <w:pStyle w:val="Standard"/>
        <w:numPr>
          <w:ilvl w:val="0"/>
          <w:numId w:val="16"/>
        </w:numPr>
        <w:spacing w:after="0" w:line="276" w:lineRule="auto"/>
        <w:ind w:left="360"/>
      </w:pPr>
      <w:r w:rsidRPr="00546B01">
        <w:rPr>
          <w:rFonts w:ascii="Times New Roman" w:eastAsia="Times New Roman" w:hAnsi="Times New Roman" w:cs="Times New Roman"/>
          <w:sz w:val="24"/>
          <w:szCs w:val="24"/>
        </w:rPr>
        <w:t>Participated with the owner and vendors in the development of the mechanical/ electrical/ instrumentation process design criteria, design management. Managed the implementation of equipment purchasing, pre-planning, constructability review, budgeting, estimating, contract administrator, material and equipment shipments, construction coordination and schedule, project controls, risk problems, quality control / assurance, developed and implemented the systemization protocols.</w:t>
      </w:r>
    </w:p>
    <w:p w14:paraId="7685F346" w14:textId="77777777" w:rsidR="0020766C" w:rsidRPr="00546B01" w:rsidRDefault="0020766C">
      <w:pPr>
        <w:pStyle w:val="Standard"/>
        <w:spacing w:after="0"/>
        <w:rPr>
          <w:rFonts w:ascii="Times New Roman" w:eastAsia="Times New Roman" w:hAnsi="Times New Roman" w:cs="Times New Roman"/>
          <w:sz w:val="24"/>
          <w:szCs w:val="24"/>
        </w:rPr>
      </w:pPr>
    </w:p>
    <w:p w14:paraId="4968D1F9" w14:textId="77777777" w:rsidR="00E30445" w:rsidRPr="00546B01" w:rsidRDefault="00011739">
      <w:pPr>
        <w:pStyle w:val="Standard"/>
        <w:spacing w:after="0"/>
        <w:rPr>
          <w:rFonts w:ascii="Times New Roman" w:eastAsia="Times New Roman" w:hAnsi="Times New Roman" w:cs="Times New Roman"/>
          <w:sz w:val="24"/>
          <w:szCs w:val="24"/>
        </w:rPr>
      </w:pPr>
      <w:r w:rsidRPr="00546B01">
        <w:rPr>
          <w:rFonts w:ascii="Times New Roman" w:eastAsia="Times New Roman" w:hAnsi="Times New Roman" w:cs="Times New Roman"/>
          <w:sz w:val="24"/>
          <w:szCs w:val="24"/>
        </w:rPr>
        <w:t>Bristol Myers Squibb</w:t>
      </w:r>
    </w:p>
    <w:p w14:paraId="0BD2B55A" w14:textId="09241C92" w:rsidR="0020766C" w:rsidRPr="00546B01" w:rsidRDefault="00011739">
      <w:pPr>
        <w:pStyle w:val="Standard"/>
        <w:spacing w:after="0"/>
      </w:pPr>
      <w:r w:rsidRPr="00546B01">
        <w:rPr>
          <w:rFonts w:ascii="Times New Roman" w:eastAsia="Times New Roman" w:hAnsi="Times New Roman" w:cs="Times New Roman"/>
          <w:sz w:val="24"/>
          <w:szCs w:val="24"/>
        </w:rPr>
        <w:t xml:space="preserve"> Zeeland Michigan / Evansville Indiana / Manila Philippines</w:t>
      </w:r>
    </w:p>
    <w:p w14:paraId="2D83E6FB" w14:textId="25C22B9B" w:rsidR="0020766C" w:rsidRPr="00546B01" w:rsidRDefault="00011739">
      <w:pPr>
        <w:pStyle w:val="Standard"/>
        <w:spacing w:after="0"/>
      </w:pPr>
      <w:r w:rsidRPr="00546B01">
        <w:rPr>
          <w:rFonts w:ascii="Times New Roman" w:eastAsia="Times New Roman" w:hAnsi="Times New Roman" w:cs="Times New Roman"/>
          <w:sz w:val="24"/>
          <w:szCs w:val="24"/>
        </w:rPr>
        <w:t xml:space="preserve">1992- 2000 </w:t>
      </w:r>
      <w:r w:rsidR="00D42BEA">
        <w:rPr>
          <w:rFonts w:ascii="Times New Roman" w:eastAsia="Times New Roman" w:hAnsi="Times New Roman" w:cs="Times New Roman"/>
          <w:sz w:val="24"/>
          <w:szCs w:val="24"/>
        </w:rPr>
        <w:t xml:space="preserve">Mechanical – Electrical </w:t>
      </w:r>
      <w:r w:rsidR="009F65BA">
        <w:rPr>
          <w:rFonts w:ascii="Times New Roman" w:eastAsia="Times New Roman" w:hAnsi="Times New Roman" w:cs="Times New Roman"/>
          <w:sz w:val="24"/>
          <w:szCs w:val="24"/>
        </w:rPr>
        <w:t xml:space="preserve">&amp; Process </w:t>
      </w:r>
      <w:r w:rsidRPr="00546B01">
        <w:rPr>
          <w:rFonts w:ascii="Times New Roman" w:eastAsia="Times New Roman" w:hAnsi="Times New Roman" w:cs="Times New Roman"/>
          <w:sz w:val="24"/>
          <w:szCs w:val="24"/>
        </w:rPr>
        <w:t>Construction Manager</w:t>
      </w:r>
    </w:p>
    <w:p w14:paraId="3841083F" w14:textId="77777777" w:rsidR="0020766C" w:rsidRPr="00546B01" w:rsidRDefault="00011739">
      <w:pPr>
        <w:pStyle w:val="Standard"/>
        <w:numPr>
          <w:ilvl w:val="0"/>
          <w:numId w:val="17"/>
        </w:numPr>
        <w:spacing w:after="0"/>
        <w:ind w:left="360"/>
      </w:pPr>
      <w:r w:rsidRPr="00546B01">
        <w:rPr>
          <w:rFonts w:ascii="Times New Roman" w:eastAsia="Times New Roman" w:hAnsi="Times New Roman" w:cs="Times New Roman"/>
          <w:sz w:val="24"/>
          <w:szCs w:val="24"/>
        </w:rPr>
        <w:t>Participate in the development and implementation of process projects at the Mead Johnson facilities</w:t>
      </w:r>
    </w:p>
    <w:p w14:paraId="31E6234B" w14:textId="77777777" w:rsidR="0020766C" w:rsidRPr="00546B01" w:rsidRDefault="00011739">
      <w:pPr>
        <w:pStyle w:val="Standard"/>
        <w:numPr>
          <w:ilvl w:val="0"/>
          <w:numId w:val="7"/>
        </w:numPr>
        <w:spacing w:after="0"/>
        <w:ind w:left="360"/>
      </w:pPr>
      <w:r w:rsidRPr="00546B01">
        <w:rPr>
          <w:rFonts w:ascii="Times New Roman" w:eastAsia="Times New Roman" w:hAnsi="Times New Roman" w:cs="Times New Roman"/>
          <w:sz w:val="24"/>
          <w:szCs w:val="24"/>
        </w:rPr>
        <w:t>Responsible for development of design criteria with the owner, development and management a/e time schedule, project cost analysis and estimating, documentation, scopes of work preparation and bid review, Work Package project planning and coordination, project controls, development/ implementation of start-up commissioning and documentation for FDA.</w:t>
      </w:r>
    </w:p>
    <w:p w14:paraId="64E4B5E2" w14:textId="77777777" w:rsidR="0020766C" w:rsidRPr="00546B01" w:rsidRDefault="00011739">
      <w:pPr>
        <w:pStyle w:val="Standard"/>
        <w:numPr>
          <w:ilvl w:val="0"/>
          <w:numId w:val="7"/>
        </w:numPr>
        <w:spacing w:after="0"/>
        <w:ind w:left="360"/>
      </w:pPr>
      <w:r w:rsidRPr="00546B01">
        <w:rPr>
          <w:rFonts w:ascii="Times New Roman" w:eastAsia="Times New Roman" w:hAnsi="Times New Roman" w:cs="Times New Roman"/>
          <w:sz w:val="24"/>
          <w:szCs w:val="24"/>
        </w:rPr>
        <w:t>Senior Project Construction Consultant for Technical Services.</w:t>
      </w:r>
    </w:p>
    <w:p w14:paraId="35227D70" w14:textId="77777777" w:rsidR="0020766C" w:rsidRPr="00546B01" w:rsidRDefault="0020766C">
      <w:pPr>
        <w:pStyle w:val="Standard"/>
        <w:spacing w:after="0"/>
        <w:rPr>
          <w:rFonts w:ascii="Times New Roman" w:eastAsia="Times New Roman" w:hAnsi="Times New Roman" w:cs="Times New Roman"/>
          <w:sz w:val="24"/>
          <w:szCs w:val="24"/>
        </w:rPr>
      </w:pPr>
    </w:p>
    <w:p w14:paraId="0732FF78" w14:textId="77777777" w:rsidR="0020766C" w:rsidRPr="00A047D2" w:rsidRDefault="00011739">
      <w:pPr>
        <w:pStyle w:val="Standard"/>
        <w:spacing w:after="0"/>
      </w:pPr>
      <w:r w:rsidRPr="00A047D2">
        <w:rPr>
          <w:rFonts w:ascii="Times New Roman" w:eastAsia="Times New Roman" w:hAnsi="Times New Roman" w:cs="Times New Roman"/>
          <w:sz w:val="24"/>
          <w:szCs w:val="24"/>
        </w:rPr>
        <w:t>Education / Certification / Clearances</w:t>
      </w:r>
    </w:p>
    <w:p w14:paraId="4A7F4089" w14:textId="77777777" w:rsidR="0020766C" w:rsidRPr="00A047D2" w:rsidRDefault="00011739">
      <w:pPr>
        <w:pStyle w:val="Standard"/>
        <w:numPr>
          <w:ilvl w:val="0"/>
          <w:numId w:val="18"/>
        </w:numPr>
        <w:spacing w:after="0"/>
        <w:ind w:left="360"/>
      </w:pPr>
      <w:r w:rsidRPr="00A047D2">
        <w:rPr>
          <w:rFonts w:ascii="Times New Roman" w:eastAsia="Times New Roman" w:hAnsi="Times New Roman" w:cs="Times New Roman"/>
          <w:sz w:val="24"/>
          <w:szCs w:val="24"/>
        </w:rPr>
        <w:t>Top Secret Federal Clearance status</w:t>
      </w:r>
    </w:p>
    <w:p w14:paraId="0EDBAC7A" w14:textId="77777777" w:rsidR="0020766C" w:rsidRPr="00A047D2" w:rsidRDefault="00011739">
      <w:pPr>
        <w:pStyle w:val="Standard"/>
        <w:numPr>
          <w:ilvl w:val="0"/>
          <w:numId w:val="10"/>
        </w:numPr>
        <w:spacing w:after="0"/>
        <w:ind w:left="360"/>
      </w:pPr>
      <w:r w:rsidRPr="00A047D2">
        <w:rPr>
          <w:rFonts w:ascii="Times New Roman" w:eastAsia="Times New Roman" w:hAnsi="Times New Roman" w:cs="Times New Roman"/>
          <w:sz w:val="24"/>
          <w:szCs w:val="24"/>
        </w:rPr>
        <w:t>RAD Nuclear Training - Duke Energy</w:t>
      </w:r>
    </w:p>
    <w:p w14:paraId="1C747C98" w14:textId="77777777" w:rsidR="0020766C" w:rsidRPr="00A047D2" w:rsidRDefault="00011739">
      <w:pPr>
        <w:pStyle w:val="Standard"/>
        <w:numPr>
          <w:ilvl w:val="0"/>
          <w:numId w:val="10"/>
        </w:numPr>
        <w:spacing w:after="0"/>
        <w:ind w:left="360"/>
      </w:pPr>
      <w:r w:rsidRPr="00A047D2">
        <w:rPr>
          <w:rFonts w:ascii="Times New Roman" w:eastAsia="Times New Roman" w:hAnsi="Times New Roman" w:cs="Times New Roman"/>
          <w:sz w:val="24"/>
          <w:szCs w:val="24"/>
        </w:rPr>
        <w:t>1971 Indiana State University   Terre Haute, Indiana</w:t>
      </w:r>
      <w:r w:rsidRPr="00A047D2">
        <w:rPr>
          <w:rFonts w:eastAsia="Calibri" w:cs="Calibri"/>
          <w:sz w:val="24"/>
          <w:szCs w:val="24"/>
        </w:rPr>
        <w:t xml:space="preserve"> </w:t>
      </w:r>
      <w:r w:rsidRPr="00A047D2">
        <w:rPr>
          <w:rFonts w:ascii="Times New Roman" w:eastAsia="Times New Roman" w:hAnsi="Times New Roman" w:cs="Times New Roman"/>
          <w:sz w:val="24"/>
          <w:szCs w:val="24"/>
        </w:rPr>
        <w:t>(Bachelor of Science)</w:t>
      </w:r>
    </w:p>
    <w:p w14:paraId="3BDC9681" w14:textId="77777777" w:rsidR="0020766C" w:rsidRPr="00A047D2" w:rsidRDefault="00011739">
      <w:pPr>
        <w:pStyle w:val="Standard"/>
        <w:numPr>
          <w:ilvl w:val="0"/>
          <w:numId w:val="10"/>
        </w:numPr>
        <w:spacing w:after="0"/>
        <w:ind w:left="360"/>
      </w:pPr>
      <w:r w:rsidRPr="00A047D2">
        <w:rPr>
          <w:rFonts w:ascii="Times New Roman" w:eastAsia="Times New Roman" w:hAnsi="Times New Roman" w:cs="Times New Roman"/>
          <w:sz w:val="24"/>
          <w:szCs w:val="24"/>
        </w:rPr>
        <w:t>Plumbers-Steamfitters Local 157 Terre Haute Indiana (since 1974) Plumber and Steam Fitter</w:t>
      </w:r>
    </w:p>
    <w:p w14:paraId="1886B10D" w14:textId="77777777" w:rsidR="0020766C" w:rsidRPr="00A047D2" w:rsidRDefault="00011739">
      <w:pPr>
        <w:pStyle w:val="Standard"/>
        <w:numPr>
          <w:ilvl w:val="0"/>
          <w:numId w:val="10"/>
        </w:numPr>
        <w:spacing w:after="0"/>
        <w:ind w:left="360"/>
      </w:pPr>
      <w:r w:rsidRPr="00A047D2">
        <w:rPr>
          <w:rFonts w:ascii="Times New Roman" w:eastAsia="Times New Roman" w:hAnsi="Times New Roman" w:cs="Times New Roman"/>
          <w:sz w:val="24"/>
          <w:szCs w:val="24"/>
        </w:rPr>
        <w:t>Local 157 and MCA Mechanical Contractors Labor Board</w:t>
      </w:r>
      <w:r w:rsidRPr="00A047D2">
        <w:t>.</w:t>
      </w:r>
    </w:p>
    <w:p w14:paraId="0242FF91" w14:textId="60F5B2D0" w:rsidR="0020766C" w:rsidRPr="00A047D2" w:rsidRDefault="00011739">
      <w:pPr>
        <w:pStyle w:val="Standard"/>
        <w:numPr>
          <w:ilvl w:val="0"/>
          <w:numId w:val="10"/>
        </w:numPr>
        <w:spacing w:after="0"/>
        <w:ind w:left="360"/>
      </w:pPr>
      <w:r w:rsidRPr="00A047D2">
        <w:rPr>
          <w:rFonts w:ascii="Times New Roman" w:eastAsia="Times New Roman" w:hAnsi="Times New Roman" w:cs="Times New Roman"/>
          <w:sz w:val="24"/>
          <w:szCs w:val="24"/>
        </w:rPr>
        <w:t xml:space="preserve">Proficient in Word, Excel and Cost, </w:t>
      </w:r>
      <w:r w:rsidR="008A20D6" w:rsidRPr="00A047D2">
        <w:rPr>
          <w:rFonts w:ascii="Times New Roman" w:eastAsia="Times New Roman" w:hAnsi="Times New Roman" w:cs="Times New Roman"/>
          <w:sz w:val="24"/>
          <w:szCs w:val="24"/>
        </w:rPr>
        <w:t>Schedule,</w:t>
      </w:r>
      <w:r w:rsidRPr="00A047D2">
        <w:rPr>
          <w:rFonts w:ascii="Times New Roman" w:eastAsia="Times New Roman" w:hAnsi="Times New Roman" w:cs="Times New Roman"/>
          <w:sz w:val="24"/>
          <w:szCs w:val="24"/>
        </w:rPr>
        <w:t xml:space="preserve"> and Budget Database Programs,</w:t>
      </w:r>
    </w:p>
    <w:p w14:paraId="5F5307DC" w14:textId="77777777" w:rsidR="0020766C" w:rsidRPr="00A047D2" w:rsidRDefault="00011739">
      <w:pPr>
        <w:pStyle w:val="Standard"/>
        <w:numPr>
          <w:ilvl w:val="0"/>
          <w:numId w:val="10"/>
        </w:numPr>
        <w:spacing w:after="0"/>
        <w:ind w:left="360"/>
      </w:pPr>
      <w:r w:rsidRPr="00A047D2">
        <w:rPr>
          <w:rFonts w:ascii="Times New Roman" w:eastAsia="Times New Roman" w:hAnsi="Times New Roman" w:cs="Times New Roman"/>
          <w:sz w:val="24"/>
          <w:szCs w:val="24"/>
        </w:rPr>
        <w:t>(Estimating Programs PACES, MII, SUCCESS ESTIMATOR, Sage - Timberline, WinEst, RS Means Cost Works and Primavera P-6 Scheduling Program)</w:t>
      </w:r>
    </w:p>
    <w:p w14:paraId="0F6166E2" w14:textId="77777777" w:rsidR="0020766C" w:rsidRPr="00A047D2" w:rsidRDefault="00011739">
      <w:pPr>
        <w:pStyle w:val="Standard"/>
        <w:numPr>
          <w:ilvl w:val="0"/>
          <w:numId w:val="10"/>
        </w:numPr>
        <w:spacing w:after="0"/>
        <w:ind w:left="360"/>
      </w:pPr>
      <w:r w:rsidRPr="00A047D2">
        <w:rPr>
          <w:rFonts w:ascii="Times New Roman" w:eastAsia="Times New Roman" w:hAnsi="Times New Roman" w:cs="Times New Roman"/>
          <w:sz w:val="24"/>
          <w:szCs w:val="24"/>
        </w:rPr>
        <w:t>DOE 413 Program Requirements, EVMS Methods, DoD -USACE Quality Control Program, and DoD Contract Administration Programs.</w:t>
      </w:r>
    </w:p>
    <w:p w14:paraId="26B49C0F" w14:textId="77777777" w:rsidR="0020766C" w:rsidRPr="00A047D2" w:rsidRDefault="0020766C">
      <w:pPr>
        <w:pStyle w:val="Standard"/>
        <w:spacing w:after="0"/>
        <w:ind w:left="360"/>
      </w:pPr>
    </w:p>
    <w:p w14:paraId="79D3A883" w14:textId="77777777" w:rsidR="0020766C" w:rsidRPr="00A047D2" w:rsidRDefault="0020766C">
      <w:pPr>
        <w:pStyle w:val="Standard"/>
        <w:spacing w:after="0"/>
        <w:rPr>
          <w:rFonts w:ascii="Times New Roman" w:eastAsia="Times New Roman" w:hAnsi="Times New Roman" w:cs="Times New Roman"/>
          <w:sz w:val="24"/>
          <w:szCs w:val="24"/>
        </w:rPr>
      </w:pPr>
    </w:p>
    <w:p w14:paraId="47F4AB37" w14:textId="77777777" w:rsidR="0020766C" w:rsidRPr="00A047D2" w:rsidRDefault="00011739">
      <w:pPr>
        <w:pStyle w:val="Standard"/>
        <w:spacing w:after="0"/>
      </w:pPr>
      <w:r w:rsidRPr="00A047D2">
        <w:rPr>
          <w:rFonts w:ascii="Times New Roman" w:eastAsia="Times New Roman" w:hAnsi="Times New Roman" w:cs="Times New Roman"/>
          <w:sz w:val="24"/>
          <w:szCs w:val="24"/>
        </w:rPr>
        <w:t xml:space="preserve"> </w:t>
      </w:r>
    </w:p>
    <w:p w14:paraId="1059401D" w14:textId="77777777" w:rsidR="0020766C" w:rsidRPr="00A047D2" w:rsidRDefault="0020766C">
      <w:pPr>
        <w:pStyle w:val="Standard"/>
        <w:spacing w:after="0"/>
        <w:rPr>
          <w:rFonts w:ascii="Times New Roman" w:eastAsia="Times New Roman" w:hAnsi="Times New Roman" w:cs="Times New Roman"/>
          <w:sz w:val="24"/>
          <w:szCs w:val="24"/>
        </w:rPr>
      </w:pPr>
    </w:p>
    <w:p w14:paraId="4AFD57ED" w14:textId="77777777" w:rsidR="0020766C" w:rsidRPr="00A047D2" w:rsidRDefault="0020766C">
      <w:pPr>
        <w:pStyle w:val="Standard"/>
        <w:spacing w:after="0"/>
        <w:rPr>
          <w:rFonts w:ascii="Times New Roman" w:eastAsia="Times New Roman" w:hAnsi="Times New Roman" w:cs="Times New Roman"/>
          <w:sz w:val="24"/>
          <w:szCs w:val="24"/>
        </w:rPr>
      </w:pPr>
    </w:p>
    <w:p w14:paraId="7422EC32" w14:textId="77777777" w:rsidR="0020766C" w:rsidRPr="00A047D2" w:rsidRDefault="0020766C">
      <w:pPr>
        <w:pStyle w:val="Standard"/>
        <w:spacing w:after="0"/>
        <w:rPr>
          <w:rFonts w:ascii="Times New Roman" w:eastAsia="Times New Roman" w:hAnsi="Times New Roman" w:cs="Times New Roman"/>
          <w:sz w:val="24"/>
          <w:szCs w:val="24"/>
        </w:rPr>
      </w:pPr>
    </w:p>
    <w:p w14:paraId="7ACC36D7" w14:textId="77777777" w:rsidR="0020766C" w:rsidRPr="00A047D2" w:rsidRDefault="0020766C">
      <w:pPr>
        <w:pStyle w:val="Standard"/>
        <w:spacing w:after="0"/>
        <w:rPr>
          <w:rFonts w:ascii="Times New Roman" w:eastAsia="Times New Roman" w:hAnsi="Times New Roman" w:cs="Times New Roman"/>
          <w:sz w:val="24"/>
          <w:szCs w:val="24"/>
        </w:rPr>
      </w:pPr>
    </w:p>
    <w:p w14:paraId="0760DFE7" w14:textId="77777777" w:rsidR="0020766C" w:rsidRPr="00A047D2" w:rsidRDefault="0020766C">
      <w:pPr>
        <w:pStyle w:val="Standard"/>
        <w:spacing w:after="0"/>
        <w:rPr>
          <w:rFonts w:ascii="Times New Roman" w:eastAsia="Times New Roman" w:hAnsi="Times New Roman" w:cs="Times New Roman"/>
          <w:sz w:val="24"/>
        </w:rPr>
      </w:pPr>
    </w:p>
    <w:p w14:paraId="2A7A55E5" w14:textId="77777777" w:rsidR="0020766C" w:rsidRPr="00A047D2" w:rsidRDefault="0020766C">
      <w:pPr>
        <w:pStyle w:val="Standard"/>
        <w:spacing w:after="0"/>
        <w:rPr>
          <w:rFonts w:ascii="Times New Roman" w:eastAsia="Times New Roman" w:hAnsi="Times New Roman" w:cs="Times New Roman"/>
          <w:sz w:val="24"/>
        </w:rPr>
      </w:pPr>
    </w:p>
    <w:p w14:paraId="323DF5C7" w14:textId="77777777" w:rsidR="0020766C" w:rsidRPr="00A047D2" w:rsidRDefault="0020766C">
      <w:pPr>
        <w:pStyle w:val="Standard"/>
        <w:spacing w:after="0"/>
        <w:rPr>
          <w:rFonts w:ascii="Times New Roman" w:eastAsia="Times New Roman" w:hAnsi="Times New Roman" w:cs="Times New Roman"/>
          <w:sz w:val="24"/>
        </w:rPr>
      </w:pPr>
    </w:p>
    <w:p w14:paraId="0E0AA6FE" w14:textId="77777777" w:rsidR="0020766C" w:rsidRPr="00A047D2" w:rsidRDefault="0020766C">
      <w:pPr>
        <w:pStyle w:val="Standard"/>
        <w:spacing w:after="0"/>
        <w:rPr>
          <w:rFonts w:ascii="Times New Roman" w:eastAsia="Times New Roman" w:hAnsi="Times New Roman" w:cs="Times New Roman"/>
          <w:sz w:val="24"/>
        </w:rPr>
      </w:pPr>
    </w:p>
    <w:p w14:paraId="49B50DA1" w14:textId="77777777" w:rsidR="0020766C" w:rsidRPr="00A047D2" w:rsidRDefault="0020766C">
      <w:pPr>
        <w:pStyle w:val="Standard"/>
        <w:spacing w:after="0"/>
        <w:rPr>
          <w:rFonts w:ascii="Times New Roman" w:eastAsia="Times New Roman" w:hAnsi="Times New Roman" w:cs="Times New Roman"/>
          <w:sz w:val="24"/>
        </w:rPr>
      </w:pPr>
    </w:p>
    <w:p w14:paraId="41D8AB89" w14:textId="77777777" w:rsidR="0020766C" w:rsidRPr="00A047D2" w:rsidRDefault="0020766C">
      <w:pPr>
        <w:pStyle w:val="Standard"/>
        <w:spacing w:after="0"/>
        <w:rPr>
          <w:rFonts w:eastAsia="Calibri" w:cs="Calibri"/>
        </w:rPr>
      </w:pPr>
    </w:p>
    <w:p w14:paraId="30397CA3" w14:textId="77777777" w:rsidR="0020766C" w:rsidRPr="00A047D2" w:rsidRDefault="0020766C">
      <w:pPr>
        <w:pStyle w:val="Standard"/>
        <w:spacing w:after="0"/>
        <w:rPr>
          <w:rFonts w:eastAsia="Calibri" w:cs="Calibri"/>
        </w:rPr>
      </w:pPr>
    </w:p>
    <w:p w14:paraId="286F5933" w14:textId="77777777" w:rsidR="0020766C" w:rsidRPr="00A047D2" w:rsidRDefault="0020766C">
      <w:pPr>
        <w:pStyle w:val="Standard"/>
        <w:spacing w:after="0"/>
        <w:rPr>
          <w:rFonts w:eastAsia="Calibri" w:cs="Calibri"/>
        </w:rPr>
      </w:pPr>
    </w:p>
    <w:p w14:paraId="52BDC727" w14:textId="77777777" w:rsidR="0020766C" w:rsidRPr="00A047D2" w:rsidRDefault="0020766C">
      <w:pPr>
        <w:pStyle w:val="Standard"/>
        <w:spacing w:after="0"/>
        <w:rPr>
          <w:rFonts w:eastAsia="Calibri" w:cs="Calibri"/>
        </w:rPr>
      </w:pPr>
    </w:p>
    <w:p w14:paraId="558E03E6" w14:textId="77777777" w:rsidR="0020766C" w:rsidRPr="00A047D2" w:rsidRDefault="0020766C">
      <w:pPr>
        <w:pStyle w:val="Standard"/>
        <w:spacing w:after="0"/>
        <w:rPr>
          <w:rFonts w:eastAsia="Calibri" w:cs="Calibri"/>
        </w:rPr>
      </w:pPr>
    </w:p>
    <w:p w14:paraId="44387B80" w14:textId="77777777" w:rsidR="0020766C" w:rsidRPr="00A047D2" w:rsidRDefault="0020766C">
      <w:pPr>
        <w:pStyle w:val="Standard"/>
        <w:spacing w:after="0"/>
        <w:rPr>
          <w:rFonts w:eastAsia="Calibri" w:cs="Calibri"/>
        </w:rPr>
      </w:pPr>
    </w:p>
    <w:p w14:paraId="45E6BB63" w14:textId="77777777" w:rsidR="0020766C" w:rsidRPr="00A047D2" w:rsidRDefault="0020766C">
      <w:pPr>
        <w:pStyle w:val="Standard"/>
        <w:spacing w:after="0"/>
        <w:rPr>
          <w:rFonts w:eastAsia="Calibri" w:cs="Calibri"/>
        </w:rPr>
      </w:pPr>
    </w:p>
    <w:p w14:paraId="3FAF8F4B" w14:textId="77777777" w:rsidR="0020766C" w:rsidRPr="00A047D2" w:rsidRDefault="0020766C">
      <w:pPr>
        <w:pStyle w:val="Standard"/>
        <w:spacing w:after="0"/>
        <w:rPr>
          <w:rFonts w:eastAsia="Calibri" w:cs="Calibri"/>
        </w:rPr>
      </w:pPr>
    </w:p>
    <w:p w14:paraId="4D191147" w14:textId="77777777" w:rsidR="0020766C" w:rsidRPr="00A047D2" w:rsidRDefault="0020766C">
      <w:pPr>
        <w:pStyle w:val="Standard"/>
        <w:spacing w:after="0"/>
        <w:rPr>
          <w:rFonts w:eastAsia="Calibri" w:cs="Calibri"/>
        </w:rPr>
      </w:pPr>
    </w:p>
    <w:p w14:paraId="55B8B33F" w14:textId="77777777" w:rsidR="0020766C" w:rsidRPr="00A047D2" w:rsidRDefault="0020766C">
      <w:pPr>
        <w:pStyle w:val="Standard"/>
        <w:spacing w:after="0"/>
        <w:rPr>
          <w:rFonts w:eastAsia="Calibri" w:cs="Calibri"/>
        </w:rPr>
      </w:pPr>
    </w:p>
    <w:p w14:paraId="29C16BA7" w14:textId="77777777" w:rsidR="0020766C" w:rsidRPr="00A047D2" w:rsidRDefault="0020766C">
      <w:pPr>
        <w:pStyle w:val="Standard"/>
        <w:spacing w:after="0"/>
        <w:rPr>
          <w:rFonts w:eastAsia="Calibri" w:cs="Calibri"/>
        </w:rPr>
      </w:pPr>
    </w:p>
    <w:p w14:paraId="7C4BB17E" w14:textId="77777777" w:rsidR="0020766C" w:rsidRPr="00A047D2" w:rsidRDefault="0020766C">
      <w:pPr>
        <w:pStyle w:val="Standard"/>
        <w:spacing w:after="0"/>
        <w:rPr>
          <w:rFonts w:eastAsia="Calibri" w:cs="Calibri"/>
        </w:rPr>
      </w:pPr>
    </w:p>
    <w:p w14:paraId="7EE52814" w14:textId="77777777" w:rsidR="0020766C" w:rsidRPr="00A047D2" w:rsidRDefault="0020766C">
      <w:pPr>
        <w:pStyle w:val="Standard"/>
        <w:spacing w:after="0"/>
        <w:rPr>
          <w:rFonts w:eastAsia="Calibri" w:cs="Calibri"/>
        </w:rPr>
      </w:pPr>
    </w:p>
    <w:p w14:paraId="383F8A77" w14:textId="77777777" w:rsidR="0020766C" w:rsidRPr="00A047D2" w:rsidRDefault="0020766C">
      <w:pPr>
        <w:pStyle w:val="Standard"/>
        <w:spacing w:after="0"/>
        <w:rPr>
          <w:rFonts w:eastAsia="Calibri" w:cs="Calibri"/>
        </w:rPr>
      </w:pPr>
    </w:p>
    <w:p w14:paraId="78AFD32A" w14:textId="77777777" w:rsidR="0020766C" w:rsidRPr="00A047D2" w:rsidRDefault="0020766C">
      <w:pPr>
        <w:pStyle w:val="Standard"/>
        <w:spacing w:after="0"/>
        <w:rPr>
          <w:rFonts w:eastAsia="Calibri" w:cs="Calibri"/>
        </w:rPr>
      </w:pPr>
    </w:p>
    <w:p w14:paraId="0C44ED98" w14:textId="77777777" w:rsidR="0020766C" w:rsidRDefault="0020766C">
      <w:pPr>
        <w:pStyle w:val="Standard"/>
        <w:spacing w:after="0"/>
        <w:rPr>
          <w:rFonts w:eastAsia="Calibri" w:cs="Calibri"/>
        </w:rPr>
      </w:pPr>
    </w:p>
    <w:p w14:paraId="4B5B9318" w14:textId="77777777" w:rsidR="0020766C" w:rsidRDefault="0020766C">
      <w:pPr>
        <w:pStyle w:val="Standard"/>
        <w:spacing w:after="0"/>
        <w:rPr>
          <w:rFonts w:eastAsia="Calibri" w:cs="Calibri"/>
        </w:rPr>
      </w:pPr>
    </w:p>
    <w:p w14:paraId="1326E660" w14:textId="77777777" w:rsidR="0020766C" w:rsidRDefault="0020766C">
      <w:pPr>
        <w:pStyle w:val="Standard"/>
        <w:spacing w:after="0"/>
        <w:rPr>
          <w:rFonts w:eastAsia="Calibri" w:cs="Calibri"/>
        </w:rPr>
      </w:pPr>
    </w:p>
    <w:p w14:paraId="56609E81" w14:textId="77777777" w:rsidR="0020766C" w:rsidRDefault="0020766C">
      <w:pPr>
        <w:pStyle w:val="Standard"/>
        <w:spacing w:after="0"/>
        <w:rPr>
          <w:rFonts w:eastAsia="Calibri" w:cs="Calibri"/>
        </w:rPr>
      </w:pPr>
    </w:p>
    <w:p w14:paraId="53ADAC74" w14:textId="77777777" w:rsidR="0020766C" w:rsidRDefault="0020766C">
      <w:pPr>
        <w:pStyle w:val="Standard"/>
        <w:spacing w:after="0"/>
        <w:rPr>
          <w:rFonts w:eastAsia="Calibri" w:cs="Calibri"/>
        </w:rPr>
      </w:pPr>
    </w:p>
    <w:p w14:paraId="48BDC611" w14:textId="77777777" w:rsidR="0020766C" w:rsidRDefault="0020766C">
      <w:pPr>
        <w:pStyle w:val="Standard"/>
        <w:spacing w:after="0"/>
        <w:rPr>
          <w:rFonts w:eastAsia="Calibri" w:cs="Calibri"/>
        </w:rPr>
      </w:pPr>
    </w:p>
    <w:p w14:paraId="3364518B" w14:textId="77777777" w:rsidR="0020766C" w:rsidRDefault="0020766C">
      <w:pPr>
        <w:pStyle w:val="Standard"/>
        <w:spacing w:after="0"/>
        <w:rPr>
          <w:rFonts w:eastAsia="Calibri" w:cs="Calibri"/>
        </w:rPr>
      </w:pPr>
    </w:p>
    <w:p w14:paraId="2A991365" w14:textId="77777777" w:rsidR="0020766C" w:rsidRDefault="0020766C">
      <w:pPr>
        <w:pStyle w:val="Standard"/>
        <w:spacing w:after="0"/>
        <w:rPr>
          <w:rFonts w:eastAsia="Calibri" w:cs="Calibri"/>
        </w:rPr>
      </w:pPr>
    </w:p>
    <w:p w14:paraId="4D89D19F" w14:textId="77777777" w:rsidR="0020766C" w:rsidRDefault="0020766C">
      <w:pPr>
        <w:pStyle w:val="Standard"/>
        <w:spacing w:after="0"/>
        <w:rPr>
          <w:rFonts w:eastAsia="Calibri" w:cs="Calibri"/>
        </w:rPr>
      </w:pPr>
    </w:p>
    <w:p w14:paraId="3B3BA8FD" w14:textId="77777777" w:rsidR="0020766C" w:rsidRDefault="0020766C">
      <w:pPr>
        <w:pStyle w:val="Standard"/>
        <w:spacing w:after="0"/>
        <w:rPr>
          <w:rFonts w:eastAsia="Calibri" w:cs="Calibri"/>
        </w:rPr>
      </w:pPr>
    </w:p>
    <w:p w14:paraId="7ACEBEC9" w14:textId="77777777" w:rsidR="0020766C" w:rsidRDefault="0020766C">
      <w:pPr>
        <w:pStyle w:val="Standard"/>
        <w:spacing w:after="0"/>
        <w:rPr>
          <w:rFonts w:eastAsia="Calibri" w:cs="Calibri"/>
        </w:rPr>
      </w:pPr>
    </w:p>
    <w:p w14:paraId="687A0CCB" w14:textId="77777777" w:rsidR="0020766C" w:rsidRDefault="0020766C">
      <w:pPr>
        <w:pStyle w:val="Standard"/>
        <w:spacing w:after="0"/>
        <w:rPr>
          <w:rFonts w:eastAsia="Calibri" w:cs="Calibri"/>
        </w:rPr>
      </w:pPr>
    </w:p>
    <w:p w14:paraId="2D49B79E" w14:textId="77777777" w:rsidR="0020766C" w:rsidRDefault="0020766C">
      <w:pPr>
        <w:pStyle w:val="Standard"/>
        <w:spacing w:after="0"/>
        <w:rPr>
          <w:rFonts w:eastAsia="Calibri" w:cs="Calibri"/>
        </w:rPr>
      </w:pPr>
    </w:p>
    <w:p w14:paraId="0015E325" w14:textId="77777777" w:rsidR="0020766C" w:rsidRDefault="0020766C">
      <w:pPr>
        <w:pStyle w:val="Standard"/>
        <w:spacing w:after="0"/>
        <w:rPr>
          <w:rFonts w:eastAsia="Calibri" w:cs="Calibri"/>
        </w:rPr>
      </w:pPr>
    </w:p>
    <w:p w14:paraId="62B7C580" w14:textId="77777777" w:rsidR="0020766C" w:rsidRDefault="0020766C">
      <w:pPr>
        <w:pStyle w:val="Standard"/>
        <w:spacing w:after="0"/>
        <w:rPr>
          <w:rFonts w:eastAsia="Calibri" w:cs="Calibri"/>
        </w:rPr>
      </w:pPr>
    </w:p>
    <w:p w14:paraId="3F20AF25" w14:textId="77777777" w:rsidR="0020766C" w:rsidRDefault="0020766C">
      <w:pPr>
        <w:pStyle w:val="Standard"/>
        <w:spacing w:after="0"/>
        <w:rPr>
          <w:rFonts w:eastAsia="Calibri" w:cs="Calibri"/>
        </w:rPr>
      </w:pPr>
    </w:p>
    <w:p w14:paraId="63EBF847" w14:textId="77777777" w:rsidR="0020766C" w:rsidRDefault="0020766C">
      <w:pPr>
        <w:pStyle w:val="Standard"/>
        <w:spacing w:after="0"/>
        <w:rPr>
          <w:rFonts w:eastAsia="Calibri" w:cs="Calibri"/>
        </w:rPr>
      </w:pPr>
    </w:p>
    <w:p w14:paraId="6EA0B3D3" w14:textId="77777777" w:rsidR="0020766C" w:rsidRDefault="0020766C">
      <w:pPr>
        <w:pStyle w:val="Standard"/>
        <w:spacing w:after="0"/>
      </w:pPr>
    </w:p>
    <w:sectPr w:rsidR="0020766C">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D177C" w14:textId="77777777" w:rsidR="00C252DF" w:rsidRDefault="00011739">
      <w:pPr>
        <w:spacing w:after="0"/>
      </w:pPr>
      <w:r>
        <w:separator/>
      </w:r>
    </w:p>
  </w:endnote>
  <w:endnote w:type="continuationSeparator" w:id="0">
    <w:p w14:paraId="305CEC9D" w14:textId="77777777" w:rsidR="00C252DF" w:rsidRDefault="000117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921088"/>
      <w:docPartObj>
        <w:docPartGallery w:val="Page Numbers (Bottom of Page)"/>
        <w:docPartUnique/>
      </w:docPartObj>
    </w:sdtPr>
    <w:sdtEndPr>
      <w:rPr>
        <w:noProof/>
      </w:rPr>
    </w:sdtEndPr>
    <w:sdtContent>
      <w:p w14:paraId="120D8F98" w14:textId="1DD1BB25" w:rsidR="00193F5F" w:rsidRDefault="00193F5F" w:rsidP="00193F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E15C93" w14:textId="77777777" w:rsidR="00D03688" w:rsidRDefault="00D03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FA568" w14:textId="77777777" w:rsidR="00C252DF" w:rsidRDefault="00011739">
      <w:pPr>
        <w:spacing w:after="0"/>
      </w:pPr>
      <w:r>
        <w:rPr>
          <w:color w:val="000000"/>
        </w:rPr>
        <w:separator/>
      </w:r>
    </w:p>
  </w:footnote>
  <w:footnote w:type="continuationSeparator" w:id="0">
    <w:p w14:paraId="11E1D95A" w14:textId="77777777" w:rsidR="00C252DF" w:rsidRDefault="0001173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1DA"/>
    <w:multiLevelType w:val="multilevel"/>
    <w:tmpl w:val="CF98A216"/>
    <w:styleLink w:val="WWNum5"/>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0E3423F1"/>
    <w:multiLevelType w:val="multilevel"/>
    <w:tmpl w:val="2A3A7496"/>
    <w:styleLink w:val="WWNum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12E46CC9"/>
    <w:multiLevelType w:val="multilevel"/>
    <w:tmpl w:val="5714FDC4"/>
    <w:styleLink w:val="WWNum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15:restartNumberingAfterBreak="0">
    <w:nsid w:val="192A265F"/>
    <w:multiLevelType w:val="multilevel"/>
    <w:tmpl w:val="895AE83A"/>
    <w:styleLink w:val="WWNum3"/>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241C00B3"/>
    <w:multiLevelType w:val="multilevel"/>
    <w:tmpl w:val="1AACA8FA"/>
    <w:styleLink w:val="WWNum2"/>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 w15:restartNumberingAfterBreak="0">
    <w:nsid w:val="456E46A0"/>
    <w:multiLevelType w:val="multilevel"/>
    <w:tmpl w:val="5410691E"/>
    <w:styleLink w:val="WWNum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48B87B6E"/>
    <w:multiLevelType w:val="multilevel"/>
    <w:tmpl w:val="1A5A3D82"/>
    <w:styleLink w:val="WWNum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4E850DB4"/>
    <w:multiLevelType w:val="multilevel"/>
    <w:tmpl w:val="E412064A"/>
    <w:styleLink w:val="WWNum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5A4546C7"/>
    <w:multiLevelType w:val="multilevel"/>
    <w:tmpl w:val="E6B44F58"/>
    <w:styleLink w:val="WWNum1"/>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5D7B7D5C"/>
    <w:multiLevelType w:val="hybridMultilevel"/>
    <w:tmpl w:val="ED8CA376"/>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6852C7E"/>
    <w:multiLevelType w:val="hybridMultilevel"/>
    <w:tmpl w:val="EC82D99C"/>
    <w:lvl w:ilvl="0" w:tplc="D954FFD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A5277BD"/>
    <w:multiLevelType w:val="multilevel"/>
    <w:tmpl w:val="AAFC01A0"/>
    <w:styleLink w:val="WWNum10"/>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8"/>
  </w:num>
  <w:num w:numId="2">
    <w:abstractNumId w:val="4"/>
  </w:num>
  <w:num w:numId="3">
    <w:abstractNumId w:val="3"/>
  </w:num>
  <w:num w:numId="4">
    <w:abstractNumId w:val="6"/>
  </w:num>
  <w:num w:numId="5">
    <w:abstractNumId w:val="0"/>
  </w:num>
  <w:num w:numId="6">
    <w:abstractNumId w:val="7"/>
  </w:num>
  <w:num w:numId="7">
    <w:abstractNumId w:val="5"/>
  </w:num>
  <w:num w:numId="8">
    <w:abstractNumId w:val="1"/>
  </w:num>
  <w:num w:numId="9">
    <w:abstractNumId w:val="2"/>
  </w:num>
  <w:num w:numId="10">
    <w:abstractNumId w:val="11"/>
  </w:num>
  <w:num w:numId="11">
    <w:abstractNumId w:val="8"/>
  </w:num>
  <w:num w:numId="12">
    <w:abstractNumId w:val="4"/>
  </w:num>
  <w:num w:numId="13">
    <w:abstractNumId w:val="3"/>
  </w:num>
  <w:num w:numId="14">
    <w:abstractNumId w:val="6"/>
  </w:num>
  <w:num w:numId="15">
    <w:abstractNumId w:val="0"/>
  </w:num>
  <w:num w:numId="16">
    <w:abstractNumId w:val="7"/>
  </w:num>
  <w:num w:numId="17">
    <w:abstractNumId w:val="5"/>
  </w:num>
  <w:num w:numId="18">
    <w:abstractNumId w:val="11"/>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0766C"/>
    <w:rsid w:val="00011739"/>
    <w:rsid w:val="00017F51"/>
    <w:rsid w:val="000223C1"/>
    <w:rsid w:val="000262E5"/>
    <w:rsid w:val="00035F44"/>
    <w:rsid w:val="0005351E"/>
    <w:rsid w:val="00095B13"/>
    <w:rsid w:val="000C671F"/>
    <w:rsid w:val="000F62D5"/>
    <w:rsid w:val="001405BE"/>
    <w:rsid w:val="00141B9E"/>
    <w:rsid w:val="001623AA"/>
    <w:rsid w:val="001625DE"/>
    <w:rsid w:val="00184D01"/>
    <w:rsid w:val="00193F5F"/>
    <w:rsid w:val="001A344F"/>
    <w:rsid w:val="001A4EA9"/>
    <w:rsid w:val="001E3503"/>
    <w:rsid w:val="001F1D2E"/>
    <w:rsid w:val="0020766C"/>
    <w:rsid w:val="002149A4"/>
    <w:rsid w:val="00217BC7"/>
    <w:rsid w:val="00282F62"/>
    <w:rsid w:val="00295A51"/>
    <w:rsid w:val="002E5FA4"/>
    <w:rsid w:val="00304C86"/>
    <w:rsid w:val="00316931"/>
    <w:rsid w:val="00367E8F"/>
    <w:rsid w:val="00370C61"/>
    <w:rsid w:val="003743BB"/>
    <w:rsid w:val="00381FCE"/>
    <w:rsid w:val="0038425F"/>
    <w:rsid w:val="00392F23"/>
    <w:rsid w:val="003D3358"/>
    <w:rsid w:val="00403C8C"/>
    <w:rsid w:val="004053C2"/>
    <w:rsid w:val="00420ED7"/>
    <w:rsid w:val="004A24D2"/>
    <w:rsid w:val="004C7AA0"/>
    <w:rsid w:val="004D38B7"/>
    <w:rsid w:val="00535457"/>
    <w:rsid w:val="00546B01"/>
    <w:rsid w:val="0055478C"/>
    <w:rsid w:val="00570A99"/>
    <w:rsid w:val="00571763"/>
    <w:rsid w:val="005A5632"/>
    <w:rsid w:val="005D545A"/>
    <w:rsid w:val="006534F7"/>
    <w:rsid w:val="0067569A"/>
    <w:rsid w:val="00691246"/>
    <w:rsid w:val="0069477E"/>
    <w:rsid w:val="006B78B2"/>
    <w:rsid w:val="006D31FD"/>
    <w:rsid w:val="006E21CA"/>
    <w:rsid w:val="006F56F9"/>
    <w:rsid w:val="00713685"/>
    <w:rsid w:val="00761221"/>
    <w:rsid w:val="00763652"/>
    <w:rsid w:val="00763734"/>
    <w:rsid w:val="00764D17"/>
    <w:rsid w:val="00765578"/>
    <w:rsid w:val="00792A6A"/>
    <w:rsid w:val="007F3687"/>
    <w:rsid w:val="00812DDF"/>
    <w:rsid w:val="0086065F"/>
    <w:rsid w:val="00871E6E"/>
    <w:rsid w:val="008A20D6"/>
    <w:rsid w:val="008A270F"/>
    <w:rsid w:val="008B5A62"/>
    <w:rsid w:val="008E1597"/>
    <w:rsid w:val="008E3132"/>
    <w:rsid w:val="008E3EB2"/>
    <w:rsid w:val="008F5CFF"/>
    <w:rsid w:val="008F73A7"/>
    <w:rsid w:val="009277CA"/>
    <w:rsid w:val="009474D6"/>
    <w:rsid w:val="009A1E23"/>
    <w:rsid w:val="009F65BA"/>
    <w:rsid w:val="00A008AB"/>
    <w:rsid w:val="00A00BF1"/>
    <w:rsid w:val="00A047D2"/>
    <w:rsid w:val="00A326C4"/>
    <w:rsid w:val="00A40CF9"/>
    <w:rsid w:val="00A923A2"/>
    <w:rsid w:val="00AC1657"/>
    <w:rsid w:val="00B42713"/>
    <w:rsid w:val="00B46F6A"/>
    <w:rsid w:val="00BB6EDD"/>
    <w:rsid w:val="00BC00DE"/>
    <w:rsid w:val="00BC691A"/>
    <w:rsid w:val="00BE71B9"/>
    <w:rsid w:val="00C252DF"/>
    <w:rsid w:val="00C42F5F"/>
    <w:rsid w:val="00C67EB5"/>
    <w:rsid w:val="00C7053C"/>
    <w:rsid w:val="00C96F0C"/>
    <w:rsid w:val="00CC4BCC"/>
    <w:rsid w:val="00CC6085"/>
    <w:rsid w:val="00CE039C"/>
    <w:rsid w:val="00D03688"/>
    <w:rsid w:val="00D301BF"/>
    <w:rsid w:val="00D42BEA"/>
    <w:rsid w:val="00D81937"/>
    <w:rsid w:val="00D86F2F"/>
    <w:rsid w:val="00D87EE3"/>
    <w:rsid w:val="00DA5F4A"/>
    <w:rsid w:val="00DC1726"/>
    <w:rsid w:val="00DE1BDD"/>
    <w:rsid w:val="00DF48E3"/>
    <w:rsid w:val="00E063B5"/>
    <w:rsid w:val="00E1641D"/>
    <w:rsid w:val="00E2390A"/>
    <w:rsid w:val="00E30445"/>
    <w:rsid w:val="00E6217B"/>
    <w:rsid w:val="00E87ED4"/>
    <w:rsid w:val="00ED2C00"/>
    <w:rsid w:val="00EF5EB0"/>
    <w:rsid w:val="00EF6BD7"/>
    <w:rsid w:val="00F4774D"/>
    <w:rsid w:val="00F537F2"/>
    <w:rsid w:val="00F61097"/>
    <w:rsid w:val="00FB77BD"/>
    <w:rsid w:val="00FD11E8"/>
    <w:rsid w:val="00FD2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2A8D8"/>
  <w15:docId w15:val="{2E68776B-2682-45A0-97A0-56318D55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en-US"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680"/>
        <w:tab w:val="right" w:pos="9360"/>
      </w:tabs>
      <w:spacing w:after="0"/>
    </w:pPr>
  </w:style>
  <w:style w:type="paragraph" w:styleId="Footer">
    <w:name w:val="footer"/>
    <w:basedOn w:val="Standard"/>
    <w:uiPriority w:val="99"/>
    <w:pPr>
      <w:suppressLineNumbers/>
      <w:tabs>
        <w:tab w:val="center" w:pos="4680"/>
        <w:tab w:val="right" w:pos="9360"/>
      </w:tabs>
      <w:spacing w:after="0"/>
    </w:pPr>
  </w:style>
  <w:style w:type="character" w:customStyle="1" w:styleId="HeaderChar">
    <w:name w:val="Header Char"/>
    <w:basedOn w:val="DefaultParagraphFont"/>
  </w:style>
  <w:style w:type="character" w:customStyle="1" w:styleId="FooterChar">
    <w:name w:val="Footer Char"/>
    <w:basedOn w:val="DefaultParagraphFont"/>
    <w:uiPriority w:val="99"/>
  </w:style>
  <w:style w:type="character" w:customStyle="1" w:styleId="Internetlink">
    <w:name w:val="Internet link"/>
    <w:rPr>
      <w:color w:val="000080"/>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pfleging</dc:creator>
  <cp:keywords/>
  <dc:description/>
  <cp:lastModifiedBy>Bruce Pfleging</cp:lastModifiedBy>
  <cp:revision>35</cp:revision>
  <cp:lastPrinted>2021-11-01T15:37:00Z</cp:lastPrinted>
  <dcterms:created xsi:type="dcterms:W3CDTF">2021-10-22T14:34:00Z</dcterms:created>
  <dcterms:modified xsi:type="dcterms:W3CDTF">2022-01-15T14:58:00Z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